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4F6C" w:rsidRPr="00DA3412" w:rsidRDefault="00D54F6C" w:rsidP="00D54F6C">
      <w:pPr>
        <w:spacing w:line="240" w:lineRule="exact"/>
        <w:ind w:left="5812"/>
        <w:jc w:val="center"/>
      </w:pPr>
      <w:r w:rsidRPr="00DA3412">
        <w:t>Приложение</w:t>
      </w:r>
    </w:p>
    <w:p w:rsidR="00D54F6C" w:rsidRPr="00DA3412" w:rsidRDefault="00D54F6C" w:rsidP="00D54F6C">
      <w:pPr>
        <w:spacing w:line="240" w:lineRule="exact"/>
        <w:ind w:left="5812"/>
        <w:jc w:val="center"/>
      </w:pPr>
      <w:r w:rsidRPr="00DA3412">
        <w:t>УТВЕРЖДЕНО</w:t>
      </w:r>
    </w:p>
    <w:p w:rsidR="00D54F6C" w:rsidRPr="00DA3412" w:rsidRDefault="00D54F6C" w:rsidP="00D54F6C">
      <w:pPr>
        <w:tabs>
          <w:tab w:val="left" w:pos="6966"/>
        </w:tabs>
        <w:spacing w:line="240" w:lineRule="exact"/>
        <w:ind w:left="5812"/>
        <w:jc w:val="center"/>
      </w:pPr>
      <w:r w:rsidRPr="00DA3412">
        <w:t>распоряжением Администрации</w:t>
      </w:r>
    </w:p>
    <w:p w:rsidR="00D54F6C" w:rsidRPr="00DA3412" w:rsidRDefault="00D54F6C" w:rsidP="00D54F6C">
      <w:pPr>
        <w:tabs>
          <w:tab w:val="left" w:pos="6966"/>
        </w:tabs>
        <w:spacing w:line="240" w:lineRule="exact"/>
        <w:ind w:left="5812"/>
        <w:jc w:val="center"/>
      </w:pPr>
      <w:r w:rsidRPr="00DA3412">
        <w:t>муниципального образования</w:t>
      </w:r>
    </w:p>
    <w:p w:rsidR="00D54F6C" w:rsidRPr="00DA3412" w:rsidRDefault="00D54F6C" w:rsidP="00D54F6C">
      <w:pPr>
        <w:tabs>
          <w:tab w:val="left" w:pos="6966"/>
        </w:tabs>
        <w:spacing w:line="240" w:lineRule="exact"/>
        <w:ind w:left="5812"/>
        <w:jc w:val="center"/>
      </w:pPr>
      <w:r w:rsidRPr="00DA3412">
        <w:t>"Город Архангельск"</w:t>
      </w:r>
    </w:p>
    <w:p w:rsidR="00D54F6C" w:rsidRPr="00DA3412" w:rsidRDefault="00CE4BF8" w:rsidP="00AA736A">
      <w:pPr>
        <w:tabs>
          <w:tab w:val="left" w:pos="6966"/>
        </w:tabs>
        <w:spacing w:line="240" w:lineRule="exact"/>
        <w:ind w:left="5812"/>
      </w:pPr>
      <w:r>
        <w:t xml:space="preserve">                 </w:t>
      </w:r>
      <w:r w:rsidR="00D54F6C" w:rsidRPr="00DA3412">
        <w:t xml:space="preserve">от </w:t>
      </w:r>
      <w:r w:rsidR="00357BBF">
        <w:t>30.04.2020</w:t>
      </w:r>
      <w:r w:rsidR="00D54F6C" w:rsidRPr="00DA3412">
        <w:t xml:space="preserve"> № </w:t>
      </w:r>
      <w:r w:rsidR="00357BBF">
        <w:t>1504р</w:t>
      </w:r>
    </w:p>
    <w:p w:rsidR="00D54F6C" w:rsidRDefault="00D54F6C" w:rsidP="00D54F6C">
      <w:pPr>
        <w:jc w:val="center"/>
        <w:rPr>
          <w:sz w:val="28"/>
        </w:rPr>
      </w:pPr>
    </w:p>
    <w:p w:rsidR="00D54F6C" w:rsidRPr="00DA3412" w:rsidRDefault="00D54F6C" w:rsidP="00D54F6C">
      <w:pPr>
        <w:jc w:val="center"/>
        <w:rPr>
          <w:sz w:val="28"/>
        </w:rPr>
      </w:pPr>
      <w:r w:rsidRPr="00DA3412">
        <w:rPr>
          <w:sz w:val="28"/>
        </w:rPr>
        <w:t>ИЗВЕЩЕНИЕ</w:t>
      </w:r>
    </w:p>
    <w:p w:rsidR="00D54F6C" w:rsidRPr="00D54F6C" w:rsidRDefault="00D54F6C" w:rsidP="00D54F6C">
      <w:pPr>
        <w:jc w:val="center"/>
        <w:rPr>
          <w:sz w:val="28"/>
        </w:rPr>
      </w:pPr>
      <w:r w:rsidRPr="00DA3412">
        <w:rPr>
          <w:sz w:val="28"/>
        </w:rPr>
        <w:t>о проведен</w:t>
      </w:r>
      <w:proofErr w:type="gramStart"/>
      <w:r w:rsidRPr="00DA3412">
        <w:rPr>
          <w:sz w:val="28"/>
        </w:rPr>
        <w:t>ии ау</w:t>
      </w:r>
      <w:proofErr w:type="gramEnd"/>
      <w:r w:rsidRPr="00DA3412">
        <w:rPr>
          <w:sz w:val="28"/>
        </w:rPr>
        <w:t xml:space="preserve">кциона </w:t>
      </w:r>
    </w:p>
    <w:tbl>
      <w:tblPr>
        <w:tblpPr w:leftFromText="180" w:rightFromText="180" w:vertAnchor="text" w:tblpY="237"/>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6"/>
        <w:gridCol w:w="9231"/>
      </w:tblGrid>
      <w:tr w:rsidR="00D82147" w:rsidRPr="00866F21" w:rsidTr="0039620D">
        <w:tc>
          <w:tcPr>
            <w:tcW w:w="516" w:type="dxa"/>
            <w:vAlign w:val="center"/>
          </w:tcPr>
          <w:p w:rsidR="00D82147" w:rsidRPr="00866F21" w:rsidRDefault="00D82147" w:rsidP="0039620D">
            <w:pPr>
              <w:jc w:val="both"/>
            </w:pPr>
            <w:r w:rsidRPr="00866F21">
              <w:t>1.</w:t>
            </w:r>
          </w:p>
        </w:tc>
        <w:tc>
          <w:tcPr>
            <w:tcW w:w="9231" w:type="dxa"/>
          </w:tcPr>
          <w:p w:rsidR="00D82147" w:rsidRPr="003A0A17" w:rsidRDefault="00D82147" w:rsidP="0039620D">
            <w:pPr>
              <w:tabs>
                <w:tab w:val="left" w:pos="0"/>
              </w:tabs>
              <w:jc w:val="both"/>
            </w:pPr>
            <w:r w:rsidRPr="003A0A17">
              <w:t xml:space="preserve">Форма торгов: аукцион, открытый по составу участников и открытый по форме подачи предложений о размере годовой арендной платы. </w:t>
            </w:r>
          </w:p>
        </w:tc>
      </w:tr>
      <w:tr w:rsidR="00D82147" w:rsidRPr="00866F21" w:rsidTr="0039620D">
        <w:tc>
          <w:tcPr>
            <w:tcW w:w="516" w:type="dxa"/>
            <w:vAlign w:val="center"/>
          </w:tcPr>
          <w:p w:rsidR="00D82147" w:rsidRPr="00866F21" w:rsidRDefault="00D82147" w:rsidP="0039620D">
            <w:pPr>
              <w:jc w:val="both"/>
            </w:pPr>
            <w:r>
              <w:t>2</w:t>
            </w:r>
            <w:r w:rsidRPr="00866F21">
              <w:t>.</w:t>
            </w:r>
          </w:p>
        </w:tc>
        <w:tc>
          <w:tcPr>
            <w:tcW w:w="9231" w:type="dxa"/>
          </w:tcPr>
          <w:p w:rsidR="00D82147" w:rsidRDefault="00D82147" w:rsidP="0039620D">
            <w:pPr>
              <w:tabs>
                <w:tab w:val="left" w:pos="0"/>
              </w:tabs>
              <w:jc w:val="both"/>
            </w:pPr>
            <w:r w:rsidRPr="00A4176E">
              <w:t>Предмет аукциона: право на заключение договора аренды земельного участка</w:t>
            </w:r>
            <w:r w:rsidR="00CE4BF8">
              <w:t>,</w:t>
            </w:r>
            <w:r w:rsidR="0026750A">
              <w:t xml:space="preserve"> </w:t>
            </w:r>
            <w:r w:rsidR="00CE4BF8">
              <w:t xml:space="preserve"> </w:t>
            </w:r>
            <w:r w:rsidR="00CE4BF8" w:rsidRPr="00CE4BF8">
              <w:t>государс</w:t>
            </w:r>
            <w:r w:rsidR="00CE4BF8">
              <w:t>твенная собственность на который</w:t>
            </w:r>
            <w:r w:rsidR="00CE4BF8" w:rsidRPr="00CE4BF8">
              <w:t xml:space="preserve"> не разграничена, на территории муниципального образования "Город Архангельск"</w:t>
            </w:r>
            <w:r w:rsidR="004E698F">
              <w:t>.</w:t>
            </w:r>
          </w:p>
          <w:p w:rsidR="000016FA" w:rsidRPr="00A4176E" w:rsidRDefault="000016FA" w:rsidP="0039620D">
            <w:pPr>
              <w:tabs>
                <w:tab w:val="left" w:pos="0"/>
              </w:tabs>
              <w:jc w:val="both"/>
            </w:pPr>
          </w:p>
          <w:p w:rsidR="00145457" w:rsidRDefault="00C43EDC" w:rsidP="0039620D">
            <w:pPr>
              <w:tabs>
                <w:tab w:val="left" w:pos="0"/>
              </w:tabs>
              <w:jc w:val="both"/>
              <w:rPr>
                <w:b/>
              </w:rPr>
            </w:pPr>
            <w:r>
              <w:rPr>
                <w:b/>
              </w:rPr>
              <w:t>Лот № 1:</w:t>
            </w:r>
            <w:r w:rsidR="00AB6944">
              <w:t xml:space="preserve"> </w:t>
            </w:r>
            <w:proofErr w:type="gramStart"/>
            <w:r w:rsidR="00AB6944">
              <w:rPr>
                <w:b/>
              </w:rPr>
              <w:t>З</w:t>
            </w:r>
            <w:r w:rsidR="00AB6944" w:rsidRPr="00AB6944">
              <w:rPr>
                <w:b/>
              </w:rPr>
              <w:t xml:space="preserve">емельный участок (категория земель - земли населенных пунктов), разрешенное использование: для размещения складов: 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(без права капитального строительства и создания объектов недвижимости), площадь </w:t>
            </w:r>
            <w:r w:rsidR="00AB6944">
              <w:rPr>
                <w:b/>
              </w:rPr>
              <w:t xml:space="preserve">           </w:t>
            </w:r>
            <w:r w:rsidR="00AB6944" w:rsidRPr="00AB6944">
              <w:rPr>
                <w:b/>
              </w:rPr>
              <w:t>3 972 кв.м, кадастровый номер 29:22:022101:5, адрес (местонахождение) объекта:</w:t>
            </w:r>
            <w:proofErr w:type="gramEnd"/>
            <w:r w:rsidR="00AB6944" w:rsidRPr="00AB6944">
              <w:rPr>
                <w:b/>
              </w:rPr>
              <w:t xml:space="preserve"> Российская Федерация, Архангельская область, муниципальное образование "Город Архангельск", город Архангельск, улица Советская, участок 99/1</w:t>
            </w:r>
            <w:r w:rsidR="005B074A" w:rsidRPr="00D54F6C">
              <w:rPr>
                <w:b/>
              </w:rPr>
              <w:t>.</w:t>
            </w:r>
          </w:p>
          <w:p w:rsidR="00A3704E" w:rsidRPr="005F33CF" w:rsidRDefault="00A3704E" w:rsidP="00A3704E">
            <w:pPr>
              <w:jc w:val="both"/>
            </w:pPr>
            <w:r w:rsidRPr="005F33CF">
              <w:t>Начальный размер годовой арендной платы:</w:t>
            </w:r>
          </w:p>
          <w:p w:rsidR="00A3704E" w:rsidRPr="00DD207F" w:rsidRDefault="00411F29" w:rsidP="00A3704E">
            <w:pPr>
              <w:jc w:val="both"/>
            </w:pPr>
            <w:r w:rsidRPr="00411F29">
              <w:t>250 000,00</w:t>
            </w:r>
            <w:r w:rsidR="00A3704E" w:rsidRPr="005F33CF">
              <w:t xml:space="preserve"> </w:t>
            </w:r>
            <w:r w:rsidR="00A3704E">
              <w:t xml:space="preserve">(Двести </w:t>
            </w:r>
            <w:r>
              <w:t>пятьдесят</w:t>
            </w:r>
            <w:r w:rsidR="00A3704E" w:rsidRPr="00DD207F">
              <w:t xml:space="preserve"> тысяч) рублей 00 коп. </w:t>
            </w:r>
          </w:p>
          <w:p w:rsidR="00A3704E" w:rsidRPr="00DD207F" w:rsidRDefault="00A3704E" w:rsidP="00A3704E">
            <w:pPr>
              <w:jc w:val="both"/>
            </w:pPr>
            <w:r w:rsidRPr="00DD207F">
              <w:t>Суммы  задатка на участие в аукционе:</w:t>
            </w:r>
          </w:p>
          <w:p w:rsidR="00A3704E" w:rsidRPr="00DD207F" w:rsidRDefault="00411F29" w:rsidP="00A3704E">
            <w:pPr>
              <w:jc w:val="both"/>
            </w:pPr>
            <w:r w:rsidRPr="00411F29">
              <w:t>250 000,00 (Двести пятьдесят тысяч)</w:t>
            </w:r>
            <w:r w:rsidR="00A3704E" w:rsidRPr="00DD207F">
              <w:t xml:space="preserve"> рублей 00 коп. </w:t>
            </w:r>
            <w:r w:rsidR="00A3704E">
              <w:t>(10</w:t>
            </w:r>
            <w:r w:rsidR="00A3704E" w:rsidRPr="00DD207F">
              <w:t>0%)</w:t>
            </w:r>
            <w:r>
              <w:t>.</w:t>
            </w:r>
          </w:p>
          <w:p w:rsidR="00A3704E" w:rsidRDefault="00A3704E" w:rsidP="00A3704E">
            <w:pPr>
              <w:jc w:val="both"/>
            </w:pPr>
            <w:r w:rsidRPr="00DD207F">
              <w:t xml:space="preserve">"Шаг аукциона": </w:t>
            </w:r>
            <w:r w:rsidR="00411F29" w:rsidRPr="00411F29">
              <w:t>7 500 (Семь тысяч пятьсот) рублей 00 коп. (3%)</w:t>
            </w:r>
            <w:r w:rsidR="00411F29">
              <w:t>.</w:t>
            </w:r>
          </w:p>
          <w:p w:rsidR="00A3704E" w:rsidRDefault="004E698F" w:rsidP="00A3704E">
            <w:pPr>
              <w:jc w:val="both"/>
            </w:pPr>
            <w:r>
              <w:t>Срок аренды –</w:t>
            </w:r>
            <w:r w:rsidR="00411F29" w:rsidRPr="00411F29">
              <w:t xml:space="preserve"> 7 лет с моме</w:t>
            </w:r>
            <w:r w:rsidR="00411F29">
              <w:t>нта подписания договора аренды</w:t>
            </w:r>
            <w:r w:rsidR="00A3704E" w:rsidRPr="00A3704E">
              <w:t>.</w:t>
            </w:r>
          </w:p>
          <w:p w:rsidR="00411F29" w:rsidRDefault="00411F29" w:rsidP="00A3704E">
            <w:pPr>
              <w:jc w:val="both"/>
            </w:pPr>
            <w:r w:rsidRPr="00411F29">
              <w:t>Ограничения, обременения – отсутствуют.</w:t>
            </w:r>
          </w:p>
          <w:p w:rsidR="00EB520C" w:rsidRDefault="00EB520C" w:rsidP="00EB520C">
            <w:pPr>
              <w:jc w:val="both"/>
            </w:pPr>
            <w:r w:rsidRPr="00A4176E">
              <w:t>Дополнительные условия договора</w:t>
            </w:r>
            <w:r w:rsidR="00BA1737" w:rsidRPr="00A4176E">
              <w:t xml:space="preserve"> </w:t>
            </w:r>
            <w:r w:rsidR="00B83825" w:rsidRPr="00A4176E">
              <w:t>- отсутствуют.</w:t>
            </w:r>
          </w:p>
          <w:p w:rsidR="00A3704E" w:rsidRPr="00A4176E" w:rsidRDefault="00A3704E" w:rsidP="00A3704E">
            <w:pPr>
              <w:widowControl w:val="0"/>
              <w:autoSpaceDE w:val="0"/>
              <w:autoSpaceDN w:val="0"/>
              <w:adjustRightInd w:val="0"/>
              <w:jc w:val="both"/>
            </w:pPr>
            <w:r w:rsidRPr="00037575">
              <w:t xml:space="preserve">Параметры разрешенного строительства: </w:t>
            </w:r>
            <w:r w:rsidR="00411F29">
              <w:t>не требуются</w:t>
            </w:r>
            <w:r>
              <w:t>.</w:t>
            </w:r>
          </w:p>
          <w:p w:rsidR="00411F29" w:rsidRDefault="00411F29" w:rsidP="00411F29">
            <w:pPr>
              <w:tabs>
                <w:tab w:val="left" w:pos="0"/>
              </w:tabs>
              <w:jc w:val="both"/>
            </w:pPr>
            <w:r>
              <w:t>Технические условия подключения (технологического присоединения), размер платы за подключение (технологическое присоединение): не требуются, земельный участок предоставляется для размещения складов (без права капитального строительства и создания объектов недвижимости).</w:t>
            </w:r>
          </w:p>
          <w:p w:rsidR="00411F29" w:rsidRDefault="00411F29" w:rsidP="00411F29">
            <w:pPr>
              <w:tabs>
                <w:tab w:val="left" w:pos="0"/>
              </w:tabs>
              <w:jc w:val="both"/>
            </w:pPr>
          </w:p>
          <w:p w:rsidR="00D352A0" w:rsidRPr="00411F29" w:rsidRDefault="000016FA" w:rsidP="00D352A0">
            <w:pPr>
              <w:tabs>
                <w:tab w:val="left" w:pos="0"/>
              </w:tabs>
              <w:jc w:val="both"/>
              <w:rPr>
                <w:b/>
              </w:rPr>
            </w:pPr>
            <w:r>
              <w:rPr>
                <w:b/>
              </w:rPr>
              <w:t>Лот № 2:</w:t>
            </w:r>
            <w:r w:rsidR="00411F29" w:rsidRPr="00411F29">
              <w:rPr>
                <w:sz w:val="26"/>
                <w:szCs w:val="26"/>
              </w:rPr>
              <w:t xml:space="preserve"> </w:t>
            </w:r>
            <w:proofErr w:type="gramStart"/>
            <w:r w:rsidR="00411F29">
              <w:rPr>
                <w:b/>
              </w:rPr>
              <w:t>З</w:t>
            </w:r>
            <w:r w:rsidR="00411F29" w:rsidRPr="00411F29">
              <w:rPr>
                <w:b/>
              </w:rPr>
              <w:t xml:space="preserve">емельный участок (категория земель - земли населенных пунктов), разрешенное использование: для размещения складов: 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(без права капитального строительства и создания объектов недвижимости), площадь </w:t>
            </w:r>
            <w:r w:rsidR="00411F29">
              <w:rPr>
                <w:b/>
              </w:rPr>
              <w:t xml:space="preserve">          </w:t>
            </w:r>
            <w:r w:rsidR="00411F29" w:rsidRPr="00411F29">
              <w:rPr>
                <w:b/>
              </w:rPr>
              <w:t>2 193 кв.м, кадастровый номер 29:22:012001:911, адрес (местонахождение) объекта:</w:t>
            </w:r>
            <w:proofErr w:type="gramEnd"/>
            <w:r w:rsidR="00411F29" w:rsidRPr="00411F29">
              <w:rPr>
                <w:b/>
              </w:rPr>
              <w:t xml:space="preserve"> Российская Федерация, Архангельская область,  муниципальное образование "Город Архангельск", город Архангельск, улица Победы</w:t>
            </w:r>
            <w:r w:rsidR="00411F29">
              <w:rPr>
                <w:b/>
              </w:rPr>
              <w:t>, участок 64</w:t>
            </w:r>
            <w:r w:rsidRPr="00411F29">
              <w:rPr>
                <w:b/>
              </w:rPr>
              <w:t>.</w:t>
            </w:r>
          </w:p>
          <w:p w:rsidR="00A3704E" w:rsidRPr="005F33CF" w:rsidRDefault="00A3704E" w:rsidP="00A3704E">
            <w:pPr>
              <w:jc w:val="both"/>
            </w:pPr>
            <w:r w:rsidRPr="005F33CF">
              <w:t>Начальный размер годовой арендной платы:</w:t>
            </w:r>
          </w:p>
          <w:p w:rsidR="00A3704E" w:rsidRPr="00DD207F" w:rsidRDefault="00411F29" w:rsidP="00A3704E">
            <w:pPr>
              <w:jc w:val="both"/>
            </w:pPr>
            <w:r w:rsidRPr="00411F29">
              <w:t>97 000</w:t>
            </w:r>
            <w:r>
              <w:t>,00</w:t>
            </w:r>
            <w:r w:rsidRPr="00411F29">
              <w:t xml:space="preserve"> (Девяносто семь тысяч) рублей 00 коп.</w:t>
            </w:r>
            <w:r w:rsidR="00A3704E" w:rsidRPr="00DD207F">
              <w:t xml:space="preserve"> </w:t>
            </w:r>
          </w:p>
          <w:p w:rsidR="00A3704E" w:rsidRPr="00DD207F" w:rsidRDefault="00A3704E" w:rsidP="00A3704E">
            <w:pPr>
              <w:jc w:val="both"/>
            </w:pPr>
            <w:r w:rsidRPr="00DD207F">
              <w:t>Суммы  задатка на участие в аукционе:</w:t>
            </w:r>
          </w:p>
          <w:p w:rsidR="00A3704E" w:rsidRPr="00DD207F" w:rsidRDefault="00411F29" w:rsidP="00A3704E">
            <w:pPr>
              <w:jc w:val="both"/>
            </w:pPr>
            <w:r w:rsidRPr="00411F29">
              <w:t>97 000</w:t>
            </w:r>
            <w:r>
              <w:t>,00</w:t>
            </w:r>
            <w:r w:rsidRPr="00411F29">
              <w:t xml:space="preserve"> (Девяносто семь тысяч) рублей 00 коп. (100%)</w:t>
            </w:r>
            <w:r>
              <w:t>.</w:t>
            </w:r>
          </w:p>
          <w:p w:rsidR="00A3704E" w:rsidRPr="005F33CF" w:rsidRDefault="00A3704E" w:rsidP="00A3704E">
            <w:pPr>
              <w:jc w:val="both"/>
            </w:pPr>
            <w:r w:rsidRPr="00DD207F">
              <w:t xml:space="preserve">"Шаг аукциона": </w:t>
            </w:r>
            <w:r w:rsidR="00411F29" w:rsidRPr="00411F29">
              <w:t>2 910</w:t>
            </w:r>
            <w:r w:rsidR="00411F29">
              <w:t>,00</w:t>
            </w:r>
            <w:r w:rsidR="00411F29" w:rsidRPr="00411F29">
              <w:t xml:space="preserve"> (Две тысячи девятьсот десять) рублей 00 коп. (3%)</w:t>
            </w:r>
            <w:r w:rsidR="00411F29">
              <w:t>.</w:t>
            </w:r>
          </w:p>
          <w:p w:rsidR="00A3704E" w:rsidRDefault="00A3704E" w:rsidP="00A3704E">
            <w:pPr>
              <w:autoSpaceDE w:val="0"/>
              <w:autoSpaceDN w:val="0"/>
              <w:adjustRightInd w:val="0"/>
              <w:jc w:val="both"/>
            </w:pPr>
            <w:r>
              <w:t xml:space="preserve">Срок аренды – </w:t>
            </w:r>
            <w:r w:rsidR="00411F29" w:rsidRPr="00411F29">
              <w:t>5 лет с момента подписания договора аренды</w:t>
            </w:r>
            <w:r w:rsidRPr="00A4176E">
              <w:t xml:space="preserve">. </w:t>
            </w:r>
          </w:p>
          <w:p w:rsidR="00411F29" w:rsidRPr="00411F29" w:rsidRDefault="00411F29" w:rsidP="00411F29">
            <w:pPr>
              <w:tabs>
                <w:tab w:val="left" w:pos="0"/>
              </w:tabs>
              <w:jc w:val="both"/>
            </w:pPr>
            <w:r w:rsidRPr="00411F29">
              <w:t>Ограничения, обременения – отсутствуют.</w:t>
            </w:r>
          </w:p>
          <w:p w:rsidR="00D352A0" w:rsidRDefault="00D352A0" w:rsidP="00D352A0">
            <w:pPr>
              <w:jc w:val="both"/>
            </w:pPr>
            <w:r w:rsidRPr="00A4176E">
              <w:lastRenderedPageBreak/>
              <w:t>Дополнительные условия договора - отсутствуют.</w:t>
            </w:r>
          </w:p>
          <w:p w:rsidR="00A3704E" w:rsidRDefault="00A3704E" w:rsidP="00D352A0">
            <w:pPr>
              <w:tabs>
                <w:tab w:val="left" w:pos="0"/>
              </w:tabs>
              <w:jc w:val="both"/>
            </w:pPr>
            <w:r w:rsidRPr="00410871">
              <w:t xml:space="preserve">Параметры разрешенного строительства: </w:t>
            </w:r>
            <w:r w:rsidR="00411F29">
              <w:t>не требуются</w:t>
            </w:r>
            <w:r>
              <w:t>.</w:t>
            </w:r>
          </w:p>
          <w:p w:rsidR="00D352A0" w:rsidRDefault="00411F29" w:rsidP="00411F29">
            <w:pPr>
              <w:tabs>
                <w:tab w:val="left" w:pos="0"/>
              </w:tabs>
              <w:jc w:val="both"/>
            </w:pPr>
            <w:r w:rsidRPr="00411F29">
              <w:t>Технические условия подключения (технологического присоединения), размер платы за подключение (технологическое присоединение): не требуются, земельный участок предоставляется для размещения складов (без права капитального строительства и создания объектов недвижимости).</w:t>
            </w:r>
          </w:p>
          <w:p w:rsidR="00411F29" w:rsidRDefault="00411F29" w:rsidP="00411F29">
            <w:pPr>
              <w:tabs>
                <w:tab w:val="left" w:pos="0"/>
              </w:tabs>
              <w:jc w:val="both"/>
            </w:pPr>
          </w:p>
          <w:p w:rsidR="00411F29" w:rsidRPr="00411F29" w:rsidRDefault="00411F29" w:rsidP="00411F29">
            <w:pPr>
              <w:tabs>
                <w:tab w:val="left" w:pos="0"/>
              </w:tabs>
              <w:jc w:val="both"/>
              <w:rPr>
                <w:b/>
              </w:rPr>
            </w:pPr>
            <w:r w:rsidRPr="00411F29">
              <w:rPr>
                <w:b/>
              </w:rPr>
              <w:t xml:space="preserve">Лот № 3: </w:t>
            </w:r>
            <w:r w:rsidR="00C86625">
              <w:rPr>
                <w:b/>
              </w:rPr>
              <w:t>З</w:t>
            </w:r>
            <w:r w:rsidR="00C86625" w:rsidRPr="00C86625">
              <w:rPr>
                <w:b/>
              </w:rPr>
              <w:t>емельный участок (категория земель – земли населенных пунктов), разрешенное использование: для размещения индивидуального жилого дома, площадь 0,0500 га, кадастровый номер 29:22:040901:870, адрес (местонахождение) объекта: Архангельская область, город Архангельск, Октябрьский территориальный округ, улица Аэропорт Кегостров</w:t>
            </w:r>
            <w:r>
              <w:rPr>
                <w:b/>
              </w:rPr>
              <w:t>.</w:t>
            </w:r>
          </w:p>
          <w:p w:rsidR="00411F29" w:rsidRPr="005F33CF" w:rsidRDefault="00411F29" w:rsidP="00411F29">
            <w:pPr>
              <w:jc w:val="both"/>
            </w:pPr>
            <w:r w:rsidRPr="005F33CF">
              <w:t>Начальный размер годовой арендной платы:</w:t>
            </w:r>
          </w:p>
          <w:p w:rsidR="00411F29" w:rsidRPr="00DD207F" w:rsidRDefault="004705AD" w:rsidP="00411F29">
            <w:pPr>
              <w:jc w:val="both"/>
            </w:pPr>
            <w:r w:rsidRPr="004705AD">
              <w:t>11</w:t>
            </w:r>
            <w:r>
              <w:t xml:space="preserve"> 000,00 (Одиннадцать тысяч</w:t>
            </w:r>
            <w:r w:rsidRPr="004705AD">
              <w:t>) рублей 00 коп.</w:t>
            </w:r>
            <w:r w:rsidR="00411F29" w:rsidRPr="00DD207F">
              <w:t xml:space="preserve"> </w:t>
            </w:r>
          </w:p>
          <w:p w:rsidR="00411F29" w:rsidRPr="00DD207F" w:rsidRDefault="00411F29" w:rsidP="00411F29">
            <w:pPr>
              <w:jc w:val="both"/>
            </w:pPr>
            <w:r w:rsidRPr="00DD207F">
              <w:t>Суммы  задатка на участие в аукционе:</w:t>
            </w:r>
          </w:p>
          <w:p w:rsidR="00411F29" w:rsidRPr="00DD207F" w:rsidRDefault="004705AD" w:rsidP="00411F29">
            <w:pPr>
              <w:jc w:val="both"/>
            </w:pPr>
            <w:r w:rsidRPr="004705AD">
              <w:t>11</w:t>
            </w:r>
            <w:r>
              <w:t xml:space="preserve"> </w:t>
            </w:r>
            <w:r w:rsidRPr="004705AD">
              <w:t>000,00 (Одиннадцать  тысяч) рублей 00 коп. (100%)</w:t>
            </w:r>
            <w:r>
              <w:t>.</w:t>
            </w:r>
          </w:p>
          <w:p w:rsidR="00411F29" w:rsidRPr="005F33CF" w:rsidRDefault="00411F29" w:rsidP="00411F29">
            <w:pPr>
              <w:jc w:val="both"/>
            </w:pPr>
            <w:r w:rsidRPr="00DD207F">
              <w:t xml:space="preserve">"Шаг аукциона": </w:t>
            </w:r>
            <w:r w:rsidR="004705AD">
              <w:t>330,00 (Триста тридцать</w:t>
            </w:r>
            <w:r w:rsidR="004705AD" w:rsidRPr="004705AD">
              <w:t>) рублей 00 коп. (3%)</w:t>
            </w:r>
            <w:r w:rsidR="004705AD">
              <w:t>.</w:t>
            </w:r>
          </w:p>
          <w:p w:rsidR="00411F29" w:rsidRDefault="00411F29" w:rsidP="00411F29">
            <w:pPr>
              <w:autoSpaceDE w:val="0"/>
              <w:autoSpaceDN w:val="0"/>
              <w:adjustRightInd w:val="0"/>
              <w:jc w:val="both"/>
            </w:pPr>
            <w:r>
              <w:t xml:space="preserve">Срок аренды – </w:t>
            </w:r>
            <w:r w:rsidR="004705AD">
              <w:t>20</w:t>
            </w:r>
            <w:r w:rsidRPr="00411F29">
              <w:t xml:space="preserve"> лет с момента подписания договора аренды</w:t>
            </w:r>
            <w:r w:rsidRPr="00A4176E">
              <w:t xml:space="preserve">. </w:t>
            </w:r>
          </w:p>
          <w:p w:rsidR="00411F29" w:rsidRPr="00411F29" w:rsidRDefault="00411F29" w:rsidP="00411F29">
            <w:pPr>
              <w:tabs>
                <w:tab w:val="left" w:pos="0"/>
              </w:tabs>
              <w:jc w:val="both"/>
            </w:pPr>
            <w:r w:rsidRPr="00411F29">
              <w:t>Ограничения, обременения – отсутствуют.</w:t>
            </w:r>
          </w:p>
          <w:p w:rsidR="00411F29" w:rsidRDefault="00411F29" w:rsidP="00411F29">
            <w:pPr>
              <w:jc w:val="both"/>
            </w:pPr>
            <w:r w:rsidRPr="00A4176E">
              <w:t>Дополнительные условия договора - отсутствуют.</w:t>
            </w:r>
          </w:p>
          <w:p w:rsidR="00411F29" w:rsidRDefault="004705AD" w:rsidP="00411F29">
            <w:pPr>
              <w:tabs>
                <w:tab w:val="left" w:pos="0"/>
              </w:tabs>
              <w:jc w:val="both"/>
            </w:pPr>
            <w:r w:rsidRPr="004705AD">
              <w:t>Параметры разрешенного строительства: предельное количество этажей надземной части – 3, максимальный процент индивидуальной жилой застройки в границах земельного участка – 20 процентов.</w:t>
            </w:r>
          </w:p>
          <w:p w:rsidR="00C3110C" w:rsidRDefault="00C3110C" w:rsidP="00C3110C">
            <w:pPr>
              <w:tabs>
                <w:tab w:val="left" w:pos="0"/>
              </w:tabs>
              <w:jc w:val="both"/>
            </w:pPr>
            <w:r>
              <w:t xml:space="preserve">Технические условия: </w:t>
            </w:r>
          </w:p>
          <w:p w:rsidR="00C3110C" w:rsidRDefault="00C3110C" w:rsidP="00C3110C">
            <w:pPr>
              <w:tabs>
                <w:tab w:val="left" w:pos="0"/>
              </w:tabs>
              <w:jc w:val="both"/>
            </w:pPr>
            <w:r>
              <w:t xml:space="preserve">1. Водоснабжение, водоотведение: Сети водоснабжения и водоотведения  на острове Кегостров </w:t>
            </w:r>
            <w:proofErr w:type="gramStart"/>
            <w:r>
              <w:t>у ООО</w:t>
            </w:r>
            <w:proofErr w:type="gramEnd"/>
            <w:r>
              <w:t xml:space="preserve"> "РВК-центр" отсутствуют. Возможные точки подключения к центральным сетям водоснабжения и водоотведения организации водопроводно-канализационного хозяйства расположены в Ломоносовском территориальном округе  г. Архангельска на расстоянии около 2,9-3 км  от указанного земельного участка посредством </w:t>
            </w:r>
            <w:proofErr w:type="spellStart"/>
            <w:r>
              <w:t>дюкерного</w:t>
            </w:r>
            <w:proofErr w:type="spellEnd"/>
            <w:r>
              <w:t xml:space="preserve"> перехода через реку Северная Двина. </w:t>
            </w:r>
          </w:p>
          <w:p w:rsidR="00C3110C" w:rsidRDefault="00C3110C" w:rsidP="00C3110C">
            <w:pPr>
              <w:tabs>
                <w:tab w:val="left" w:pos="0"/>
              </w:tabs>
              <w:jc w:val="both"/>
            </w:pPr>
            <w:r>
              <w:t xml:space="preserve">Свободная мощность существующих централизованных сетей для подключения объекта имеется, максимальная нагрузка для подключения объекта   0,2 </w:t>
            </w:r>
            <w:proofErr w:type="spellStart"/>
            <w:r>
              <w:t>куб</w:t>
            </w:r>
            <w:proofErr w:type="gramStart"/>
            <w:r>
              <w:t>.м</w:t>
            </w:r>
            <w:proofErr w:type="spellEnd"/>
            <w:proofErr w:type="gramEnd"/>
            <w:r>
              <w:t>/час.</w:t>
            </w:r>
          </w:p>
          <w:p w:rsidR="00C3110C" w:rsidRDefault="00C3110C" w:rsidP="00C3110C">
            <w:pPr>
              <w:tabs>
                <w:tab w:val="left" w:pos="0"/>
              </w:tabs>
              <w:jc w:val="both"/>
            </w:pPr>
            <w:r>
              <w:t>Срок подключения объекта капитального строительства к сетям инженерно-технического обеспечения не более 18 месяцев. Срок действия данных предварительных технических условий- 1 год.</w:t>
            </w:r>
          </w:p>
          <w:p w:rsidR="00C3110C" w:rsidRDefault="00C3110C" w:rsidP="00C3110C">
            <w:pPr>
              <w:tabs>
                <w:tab w:val="left" w:pos="0"/>
              </w:tabs>
              <w:jc w:val="both"/>
            </w:pPr>
            <w:r>
              <w:t>Плата за подключение (технологическое присоединение) объектов определяется на основании Постановления от 26.07.2019 № 44-в/1 "Об установлении тарифов на подключение (технологическое присоединение) объектов капитального строительства к централизованным системам холодного водоснабжения и водоотведения ООО "РВК-Центр" (письм</w:t>
            </w:r>
            <w:proofErr w:type="gramStart"/>
            <w:r>
              <w:t>о ООО</w:t>
            </w:r>
            <w:proofErr w:type="gramEnd"/>
            <w:r>
              <w:t xml:space="preserve"> "РВК-Центр" от  18.06.2019 № 3972/19р);</w:t>
            </w:r>
          </w:p>
          <w:p w:rsidR="00C3110C" w:rsidRDefault="00C3110C" w:rsidP="00C3110C">
            <w:pPr>
              <w:tabs>
                <w:tab w:val="left" w:pos="0"/>
              </w:tabs>
              <w:jc w:val="both"/>
            </w:pPr>
            <w:r>
              <w:t xml:space="preserve">2. Электроснабжение: Для электроснабжения электроустановок на данном земельном участке необходимо фактическое присоединение к </w:t>
            </w:r>
            <w:proofErr w:type="gramStart"/>
            <w:r>
              <w:t>существующей</w:t>
            </w:r>
            <w:proofErr w:type="gramEnd"/>
            <w:r>
              <w:t xml:space="preserve"> ВЛ-0,4 </w:t>
            </w:r>
            <w:proofErr w:type="spellStart"/>
            <w:r>
              <w:t>кВ</w:t>
            </w:r>
            <w:proofErr w:type="spellEnd"/>
            <w:r>
              <w:t xml:space="preserve"> от ТП             № 708.</w:t>
            </w:r>
          </w:p>
          <w:p w:rsidR="00C3110C" w:rsidRDefault="00C3110C" w:rsidP="00C3110C">
            <w:pPr>
              <w:tabs>
                <w:tab w:val="left" w:pos="0"/>
              </w:tabs>
              <w:jc w:val="both"/>
            </w:pPr>
            <w:r>
              <w:t>Стоимость льготного технологического присоединения электроустановки до 15кВт (трехфазного ввода) и до 8кВт (однофазного ввода) составляет 550 руб. (письм</w:t>
            </w:r>
            <w:proofErr w:type="gramStart"/>
            <w:r>
              <w:t>о      ООО</w:t>
            </w:r>
            <w:proofErr w:type="gramEnd"/>
            <w:r>
              <w:t xml:space="preserve"> "АСЭП" от 08.07.2019 № 36-3805/07);</w:t>
            </w:r>
          </w:p>
          <w:p w:rsidR="00C3110C" w:rsidRDefault="00C3110C" w:rsidP="00C3110C">
            <w:pPr>
              <w:tabs>
                <w:tab w:val="left" w:pos="0"/>
              </w:tabs>
              <w:jc w:val="both"/>
            </w:pPr>
            <w:r>
              <w:t>3. Теплоснабжение: Земельный участок находится вне зоны действия системы централизованного теплоснабжения (письмо ПАО "ТГК-2" от 28.06.2019 № 2201-03/001295);</w:t>
            </w:r>
          </w:p>
          <w:p w:rsidR="00411F29" w:rsidRDefault="00C3110C" w:rsidP="00C3110C">
            <w:pPr>
              <w:tabs>
                <w:tab w:val="left" w:pos="0"/>
              </w:tabs>
              <w:jc w:val="both"/>
            </w:pPr>
            <w:r>
              <w:t>4. Ливневая канализация: Централизованные инженерные сети дренажно-ливневой канализации на земельном участке отсутствуют (письмо  МУП "</w:t>
            </w:r>
            <w:proofErr w:type="spellStart"/>
            <w:r>
              <w:t>Архкомхоз</w:t>
            </w:r>
            <w:proofErr w:type="spellEnd"/>
            <w:r>
              <w:t>" от 05.07.2019 № 526).</w:t>
            </w:r>
          </w:p>
          <w:p w:rsidR="00411F29" w:rsidRDefault="00411F29" w:rsidP="00411F29">
            <w:pPr>
              <w:tabs>
                <w:tab w:val="left" w:pos="0"/>
              </w:tabs>
              <w:jc w:val="both"/>
            </w:pPr>
          </w:p>
          <w:p w:rsidR="00C3110C" w:rsidRPr="00C3110C" w:rsidRDefault="00C3110C" w:rsidP="00411F29">
            <w:pPr>
              <w:tabs>
                <w:tab w:val="left" w:pos="0"/>
              </w:tabs>
              <w:jc w:val="both"/>
              <w:rPr>
                <w:b/>
              </w:rPr>
            </w:pPr>
            <w:r w:rsidRPr="00C3110C">
              <w:rPr>
                <w:b/>
              </w:rPr>
              <w:t xml:space="preserve">Лот № 4: </w:t>
            </w:r>
            <w:r w:rsidR="00C86625">
              <w:rPr>
                <w:b/>
              </w:rPr>
              <w:t>З</w:t>
            </w:r>
            <w:r w:rsidR="00C86625" w:rsidRPr="00C86625">
              <w:rPr>
                <w:b/>
              </w:rPr>
              <w:t xml:space="preserve">емельный участок (категория земель – земли населенных пунктов), </w:t>
            </w:r>
            <w:r w:rsidR="00C86625" w:rsidRPr="00C86625">
              <w:rPr>
                <w:b/>
              </w:rPr>
              <w:lastRenderedPageBreak/>
              <w:t>разрешенное использование: для индивидуального жилищного строительства, площадь 0,0800 га, кадастровый номер 29:22:080402:760, адрес (местонахождение) объекта: Архангельская область, город Архангельск, Исакогорский территориальный округ, улица Тупиковая</w:t>
            </w:r>
          </w:p>
          <w:p w:rsidR="00C3110C" w:rsidRPr="005F33CF" w:rsidRDefault="00C3110C" w:rsidP="00C3110C">
            <w:pPr>
              <w:jc w:val="both"/>
            </w:pPr>
            <w:r w:rsidRPr="005F33CF">
              <w:t>Начальный размер годовой арендной платы:</w:t>
            </w:r>
          </w:p>
          <w:p w:rsidR="00C3110C" w:rsidRPr="005F33CF" w:rsidRDefault="00C3110C" w:rsidP="00C3110C">
            <w:pPr>
              <w:jc w:val="both"/>
            </w:pPr>
            <w:r>
              <w:t>36 000,00 (Тридцать шесть тысяч)</w:t>
            </w:r>
            <w:r w:rsidRPr="005F33CF">
              <w:t xml:space="preserve"> рубл</w:t>
            </w:r>
            <w:r>
              <w:t>ей</w:t>
            </w:r>
            <w:r w:rsidRPr="005F33CF">
              <w:t xml:space="preserve"> 00 коп. </w:t>
            </w:r>
          </w:p>
          <w:p w:rsidR="00C3110C" w:rsidRPr="005F33CF" w:rsidRDefault="00C3110C" w:rsidP="00C3110C">
            <w:pPr>
              <w:jc w:val="both"/>
            </w:pPr>
            <w:r w:rsidRPr="005F33CF">
              <w:t>Суммы  задатка на участие в аукционе:</w:t>
            </w:r>
          </w:p>
          <w:p w:rsidR="00C3110C" w:rsidRPr="005F33CF" w:rsidRDefault="00C3110C" w:rsidP="00C3110C">
            <w:pPr>
              <w:jc w:val="both"/>
            </w:pPr>
            <w:r>
              <w:t>7 200,00</w:t>
            </w:r>
            <w:r w:rsidRPr="005F33CF">
              <w:t xml:space="preserve"> (</w:t>
            </w:r>
            <w:r>
              <w:t>Семь тысяч двести</w:t>
            </w:r>
            <w:r w:rsidRPr="005F33CF">
              <w:t xml:space="preserve">) рублей </w:t>
            </w:r>
            <w:r>
              <w:t>0</w:t>
            </w:r>
            <w:r w:rsidRPr="005F33CF">
              <w:t>0 коп. (20%)</w:t>
            </w:r>
          </w:p>
          <w:p w:rsidR="00C3110C" w:rsidRDefault="00C3110C" w:rsidP="00C3110C">
            <w:pPr>
              <w:tabs>
                <w:tab w:val="left" w:pos="0"/>
              </w:tabs>
              <w:jc w:val="both"/>
            </w:pPr>
            <w:r w:rsidRPr="00EA036A">
              <w:t>"</w:t>
            </w:r>
            <w:r w:rsidRPr="005F33CF">
              <w:t>Шаг аукциона</w:t>
            </w:r>
            <w:r w:rsidRPr="00EA036A">
              <w:t>"</w:t>
            </w:r>
            <w:r w:rsidRPr="005F33CF">
              <w:t>:</w:t>
            </w:r>
            <w:r>
              <w:t>1 080,00</w:t>
            </w:r>
            <w:r w:rsidRPr="005F33CF">
              <w:t xml:space="preserve"> (</w:t>
            </w:r>
            <w:r>
              <w:t>Одна тысяча восемьдесят</w:t>
            </w:r>
            <w:r w:rsidRPr="005F33CF">
              <w:t>) рубл</w:t>
            </w:r>
            <w:r>
              <w:t>ей0</w:t>
            </w:r>
            <w:r w:rsidRPr="005F33CF">
              <w:t>0 коп. (3%)</w:t>
            </w:r>
          </w:p>
          <w:p w:rsidR="00C3110C" w:rsidRDefault="004E698F" w:rsidP="00C3110C">
            <w:pPr>
              <w:autoSpaceDE w:val="0"/>
              <w:autoSpaceDN w:val="0"/>
              <w:adjustRightInd w:val="0"/>
              <w:jc w:val="both"/>
            </w:pPr>
            <w:r>
              <w:t>Срок аренды –</w:t>
            </w:r>
            <w:r w:rsidR="00C3110C" w:rsidRPr="003A0A17">
              <w:t xml:space="preserve"> </w:t>
            </w:r>
            <w:r w:rsidR="00C3110C">
              <w:t>20</w:t>
            </w:r>
            <w:r w:rsidR="00C3110C" w:rsidRPr="003A0A17">
              <w:t xml:space="preserve"> лет с момента подписания договора аренды. </w:t>
            </w:r>
          </w:p>
          <w:p w:rsidR="00C3110C" w:rsidRPr="003A0A17" w:rsidRDefault="00C3110C" w:rsidP="00C3110C">
            <w:pPr>
              <w:tabs>
                <w:tab w:val="left" w:pos="0"/>
              </w:tabs>
              <w:jc w:val="both"/>
            </w:pPr>
            <w:r w:rsidRPr="003A0A17">
              <w:t>Ограничения, обременения – отсутствуют.</w:t>
            </w:r>
          </w:p>
          <w:p w:rsidR="00C3110C" w:rsidRDefault="00C3110C" w:rsidP="00C3110C">
            <w:pPr>
              <w:jc w:val="both"/>
              <w:rPr>
                <w:szCs w:val="20"/>
              </w:rPr>
            </w:pPr>
            <w:r>
              <w:t>Дополнительные условия договора - отсутствуют.</w:t>
            </w:r>
          </w:p>
          <w:p w:rsidR="00C3110C" w:rsidRPr="00037575" w:rsidRDefault="00C3110C" w:rsidP="00C3110C">
            <w:pPr>
              <w:widowControl w:val="0"/>
              <w:autoSpaceDE w:val="0"/>
              <w:autoSpaceDN w:val="0"/>
              <w:adjustRightInd w:val="0"/>
              <w:ind w:firstLine="51"/>
              <w:jc w:val="both"/>
            </w:pPr>
            <w:r w:rsidRPr="00037575">
              <w:t>Параметры разрешенного строительства: предельное количество этажей надземной части – 3, максимальный процент индивидуальной жилой застройки в границах земельного участка – 20 процентов.</w:t>
            </w:r>
          </w:p>
          <w:p w:rsidR="00C3110C" w:rsidRPr="00037575" w:rsidRDefault="00C3110C" w:rsidP="00C3110C">
            <w:pPr>
              <w:widowControl w:val="0"/>
              <w:autoSpaceDE w:val="0"/>
              <w:autoSpaceDN w:val="0"/>
              <w:adjustRightInd w:val="0"/>
              <w:jc w:val="both"/>
            </w:pPr>
            <w:r w:rsidRPr="00037575">
              <w:t xml:space="preserve">Технические условия: </w:t>
            </w:r>
          </w:p>
          <w:p w:rsidR="00C3110C" w:rsidRDefault="00C3110C" w:rsidP="00C3110C">
            <w:pPr>
              <w:widowControl w:val="0"/>
              <w:autoSpaceDE w:val="0"/>
              <w:autoSpaceDN w:val="0"/>
              <w:adjustRightInd w:val="0"/>
              <w:jc w:val="both"/>
            </w:pPr>
            <w:r w:rsidRPr="0080760B">
              <w:t xml:space="preserve">1.Водоснабжение, водоотведение: </w:t>
            </w:r>
            <w:r>
              <w:t>Возможность подключения объекта имеется.</w:t>
            </w:r>
          </w:p>
          <w:p w:rsidR="00C3110C" w:rsidRDefault="00C3110C" w:rsidP="00C3110C">
            <w:pPr>
              <w:widowControl w:val="0"/>
              <w:autoSpaceDE w:val="0"/>
              <w:autoSpaceDN w:val="0"/>
              <w:adjustRightInd w:val="0"/>
              <w:jc w:val="both"/>
            </w:pPr>
            <w:r w:rsidRPr="0080760B">
              <w:t>Возможн</w:t>
            </w:r>
            <w:r>
              <w:t>ая</w:t>
            </w:r>
            <w:r w:rsidRPr="0080760B">
              <w:t xml:space="preserve"> точк</w:t>
            </w:r>
            <w:r>
              <w:t>а</w:t>
            </w:r>
            <w:r w:rsidRPr="0080760B">
              <w:t xml:space="preserve"> подключения к центральным сетям водоснабжения  расположен</w:t>
            </w:r>
            <w:r>
              <w:t>а</w:t>
            </w:r>
            <w:r w:rsidRPr="0080760B">
              <w:t xml:space="preserve"> на расстоянии около </w:t>
            </w:r>
            <w:r>
              <w:t>170м</w:t>
            </w:r>
            <w:r w:rsidRPr="0080760B">
              <w:t xml:space="preserve">  от указанного земельного участка</w:t>
            </w:r>
            <w:r>
              <w:t>.</w:t>
            </w:r>
          </w:p>
          <w:p w:rsidR="00C3110C" w:rsidRDefault="00C3110C" w:rsidP="00C3110C">
            <w:pPr>
              <w:widowControl w:val="0"/>
              <w:autoSpaceDE w:val="0"/>
              <w:autoSpaceDN w:val="0"/>
              <w:adjustRightInd w:val="0"/>
              <w:jc w:val="both"/>
            </w:pPr>
            <w:r w:rsidRPr="0080760B">
              <w:t>Возможн</w:t>
            </w:r>
            <w:r>
              <w:t>ая</w:t>
            </w:r>
            <w:r w:rsidRPr="0080760B">
              <w:t xml:space="preserve"> точк</w:t>
            </w:r>
            <w:r>
              <w:t>а</w:t>
            </w:r>
            <w:r w:rsidRPr="0080760B">
              <w:t xml:space="preserve"> подключения к центральным сетям водо</w:t>
            </w:r>
            <w:r>
              <w:t>отведения</w:t>
            </w:r>
            <w:r w:rsidRPr="0080760B">
              <w:t xml:space="preserve">  расположен</w:t>
            </w:r>
            <w:r>
              <w:t>а</w:t>
            </w:r>
            <w:r w:rsidRPr="0080760B">
              <w:t xml:space="preserve"> </w:t>
            </w:r>
            <w:r>
              <w:t xml:space="preserve">в поселке </w:t>
            </w:r>
            <w:proofErr w:type="gramStart"/>
            <w:r>
              <w:t>Глухое</w:t>
            </w:r>
            <w:proofErr w:type="gramEnd"/>
            <w:r>
              <w:t>, на расстоянии около 1,5 км</w:t>
            </w:r>
            <w:r w:rsidRPr="0080760B">
              <w:t xml:space="preserve">  от указанного земельного участка</w:t>
            </w:r>
            <w:r>
              <w:t>.</w:t>
            </w:r>
          </w:p>
          <w:p w:rsidR="00C3110C" w:rsidRPr="0080760B" w:rsidRDefault="00C3110C" w:rsidP="00C3110C">
            <w:pPr>
              <w:widowControl w:val="0"/>
              <w:autoSpaceDE w:val="0"/>
              <w:autoSpaceDN w:val="0"/>
              <w:adjustRightInd w:val="0"/>
              <w:jc w:val="both"/>
            </w:pPr>
            <w:r w:rsidRPr="0080760B">
              <w:t xml:space="preserve">Свободная мощность существующих централизованных сетей для подключения объекта имеется, максимальная нагрузка для подключения объекта   0,2 </w:t>
            </w:r>
            <w:proofErr w:type="spellStart"/>
            <w:r w:rsidRPr="0080760B">
              <w:t>куб</w:t>
            </w:r>
            <w:proofErr w:type="gramStart"/>
            <w:r w:rsidRPr="0080760B">
              <w:t>.м</w:t>
            </w:r>
            <w:proofErr w:type="spellEnd"/>
            <w:proofErr w:type="gramEnd"/>
            <w:r w:rsidRPr="0080760B">
              <w:t>/час.</w:t>
            </w:r>
          </w:p>
          <w:p w:rsidR="00C3110C" w:rsidRPr="0080760B" w:rsidRDefault="00C3110C" w:rsidP="00C3110C">
            <w:pPr>
              <w:widowControl w:val="0"/>
              <w:autoSpaceDE w:val="0"/>
              <w:autoSpaceDN w:val="0"/>
              <w:adjustRightInd w:val="0"/>
              <w:jc w:val="both"/>
            </w:pPr>
            <w:r w:rsidRPr="0080760B">
              <w:t>Срок подключения объекта капитального строительства к сетям инженерно-технического обеспечения не более 18 месяцев. Срок действия данных предварительных технических условий- 1 год.</w:t>
            </w:r>
          </w:p>
          <w:p w:rsidR="00C3110C" w:rsidRPr="0080760B" w:rsidRDefault="00C3110C" w:rsidP="00C3110C">
            <w:pPr>
              <w:widowControl w:val="0"/>
              <w:autoSpaceDE w:val="0"/>
              <w:autoSpaceDN w:val="0"/>
              <w:adjustRightInd w:val="0"/>
              <w:jc w:val="both"/>
            </w:pPr>
            <w:r w:rsidRPr="0080760B">
              <w:t xml:space="preserve">Плата за подключение (технологическое присоединение) объектов определяется на основании Постановления от 26.07.2019 № 44-в/1 "Об установлении тарифов на подключение (технологическое присоединение) объектов капитального строительства к централизованным системам холодного водоснабжения и </w:t>
            </w:r>
            <w:r w:rsidR="00374E9C">
              <w:t>водоотведения ООО "РВК-Центр" (</w:t>
            </w:r>
            <w:r w:rsidRPr="0080760B">
              <w:t>письм</w:t>
            </w:r>
            <w:proofErr w:type="gramStart"/>
            <w:r w:rsidRPr="0080760B">
              <w:t>о ООО</w:t>
            </w:r>
            <w:proofErr w:type="gramEnd"/>
            <w:r w:rsidRPr="0080760B">
              <w:t xml:space="preserve"> "РВК-Центр" от  </w:t>
            </w:r>
            <w:r>
              <w:t>05.11</w:t>
            </w:r>
            <w:r w:rsidRPr="0080760B">
              <w:t xml:space="preserve">.2019 № </w:t>
            </w:r>
            <w:r>
              <w:t>8612</w:t>
            </w:r>
            <w:r w:rsidRPr="0080760B">
              <w:t>/19р);</w:t>
            </w:r>
          </w:p>
          <w:p w:rsidR="00C3110C" w:rsidRPr="00FE0842" w:rsidRDefault="00C3110C" w:rsidP="00C3110C">
            <w:pPr>
              <w:widowControl w:val="0"/>
              <w:autoSpaceDE w:val="0"/>
              <w:autoSpaceDN w:val="0"/>
              <w:adjustRightInd w:val="0"/>
              <w:ind w:firstLine="51"/>
              <w:jc w:val="both"/>
            </w:pPr>
            <w:r w:rsidRPr="00FE0842">
              <w:t>2.Теплоснабжение: Земельный участок находится вне зоны действия системы централизованного теплоснабжения (письмо ПАО "ТГК-2" от 11.11.2019 № 2400/000766-1019);</w:t>
            </w:r>
          </w:p>
          <w:p w:rsidR="00C3110C" w:rsidRDefault="00C3110C" w:rsidP="00C3110C">
            <w:pPr>
              <w:widowControl w:val="0"/>
              <w:autoSpaceDE w:val="0"/>
              <w:autoSpaceDN w:val="0"/>
              <w:adjustRightInd w:val="0"/>
              <w:ind w:firstLine="51"/>
              <w:jc w:val="both"/>
            </w:pPr>
            <w:r w:rsidRPr="00FE0842">
              <w:t>3. Ливневая канализация: Централизованные инженерные сети дренажно-ливневой канализации на земельном участке отсутствуют (письмо  МУП "</w:t>
            </w:r>
            <w:proofErr w:type="spellStart"/>
            <w:r w:rsidRPr="00FE0842">
              <w:t>А</w:t>
            </w:r>
            <w:r>
              <w:t>р</w:t>
            </w:r>
            <w:r w:rsidRPr="00FE0842">
              <w:t>хкомхоз</w:t>
            </w:r>
            <w:proofErr w:type="spellEnd"/>
            <w:r w:rsidRPr="00FE0842">
              <w:t>" от 11.11.2019 № 965);</w:t>
            </w:r>
          </w:p>
          <w:p w:rsidR="00C3110C" w:rsidRDefault="00C3110C" w:rsidP="00C3110C">
            <w:pPr>
              <w:widowControl w:val="0"/>
              <w:autoSpaceDE w:val="0"/>
              <w:autoSpaceDN w:val="0"/>
              <w:adjustRightInd w:val="0"/>
              <w:ind w:firstLine="51"/>
              <w:jc w:val="both"/>
            </w:pPr>
            <w:r>
              <w:t>4.</w:t>
            </w:r>
            <w:r w:rsidRPr="00A0343E">
              <w:t xml:space="preserve"> Наружное освещение:</w:t>
            </w:r>
            <w:r>
              <w:t xml:space="preserve"> Существующих сетей, принадлежащих МУП "</w:t>
            </w:r>
            <w:proofErr w:type="spellStart"/>
            <w:r>
              <w:t>Горсвет</w:t>
            </w:r>
            <w:proofErr w:type="spellEnd"/>
            <w:r>
              <w:t>" в районе земельного участка нет.</w:t>
            </w:r>
          </w:p>
          <w:p w:rsidR="00C3110C" w:rsidRPr="000D5172" w:rsidRDefault="00C3110C" w:rsidP="00C3110C">
            <w:pPr>
              <w:widowControl w:val="0"/>
              <w:autoSpaceDE w:val="0"/>
              <w:autoSpaceDN w:val="0"/>
              <w:adjustRightInd w:val="0"/>
              <w:ind w:firstLine="51"/>
              <w:jc w:val="both"/>
            </w:pPr>
            <w:r w:rsidRPr="000D5172">
              <w:t xml:space="preserve"> Проектом наружного освещения предусмотреть:</w:t>
            </w:r>
          </w:p>
          <w:p w:rsidR="00C3110C" w:rsidRPr="000D5172" w:rsidRDefault="00C3110C" w:rsidP="00C3110C">
            <w:pPr>
              <w:widowControl w:val="0"/>
              <w:autoSpaceDE w:val="0"/>
              <w:autoSpaceDN w:val="0"/>
              <w:adjustRightInd w:val="0"/>
              <w:ind w:firstLine="51"/>
              <w:jc w:val="both"/>
            </w:pPr>
            <w:r w:rsidRPr="000D5172">
              <w:t>-</w:t>
            </w:r>
            <w:r w:rsidR="004E698F">
              <w:t xml:space="preserve"> </w:t>
            </w:r>
            <w:r w:rsidRPr="000D5172">
              <w:t>Освещенность территории объекта</w:t>
            </w:r>
            <w:r>
              <w:t xml:space="preserve"> и</w:t>
            </w:r>
            <w:r w:rsidRPr="000D5172">
              <w:t xml:space="preserve"> подъездных путей</w:t>
            </w:r>
            <w:r>
              <w:t xml:space="preserve"> к нему</w:t>
            </w:r>
            <w:r w:rsidRPr="000D5172">
              <w:t xml:space="preserve"> в соответствии с требованиями СП 52.13330.2016.</w:t>
            </w:r>
          </w:p>
          <w:p w:rsidR="00C3110C" w:rsidRPr="000D5172" w:rsidRDefault="00C3110C" w:rsidP="00C3110C">
            <w:pPr>
              <w:widowControl w:val="0"/>
              <w:autoSpaceDE w:val="0"/>
              <w:autoSpaceDN w:val="0"/>
              <w:adjustRightInd w:val="0"/>
              <w:ind w:firstLine="51"/>
              <w:jc w:val="both"/>
            </w:pPr>
            <w:r w:rsidRPr="000D5172">
              <w:t xml:space="preserve">- Питание наружного освещения от вводно-распределительного устройства здания или от </w:t>
            </w:r>
            <w:proofErr w:type="gramStart"/>
            <w:r w:rsidRPr="000D5172">
              <w:t>питающей</w:t>
            </w:r>
            <w:proofErr w:type="gramEnd"/>
            <w:r w:rsidRPr="000D5172">
              <w:t xml:space="preserve"> ТП, управление освещением </w:t>
            </w:r>
            <w:r>
              <w:t xml:space="preserve">местное или </w:t>
            </w:r>
            <w:r w:rsidRPr="000D5172">
              <w:t>автоматическое.</w:t>
            </w:r>
          </w:p>
          <w:p w:rsidR="00C3110C" w:rsidRPr="000D5172" w:rsidRDefault="00C3110C" w:rsidP="00C3110C">
            <w:pPr>
              <w:widowControl w:val="0"/>
              <w:autoSpaceDE w:val="0"/>
              <w:autoSpaceDN w:val="0"/>
              <w:adjustRightInd w:val="0"/>
              <w:ind w:firstLine="51"/>
              <w:jc w:val="both"/>
            </w:pPr>
            <w:r w:rsidRPr="000D5172">
              <w:t>- Светильники принять светодиодные со световой отдачей не менее 110лм/Вт и цветовой температурой 3500-4500 К.</w:t>
            </w:r>
          </w:p>
          <w:p w:rsidR="00C3110C" w:rsidRPr="000D5172" w:rsidRDefault="00C3110C" w:rsidP="00C3110C">
            <w:pPr>
              <w:widowControl w:val="0"/>
              <w:autoSpaceDE w:val="0"/>
              <w:autoSpaceDN w:val="0"/>
              <w:adjustRightInd w:val="0"/>
              <w:jc w:val="both"/>
            </w:pPr>
            <w:r w:rsidRPr="000D5172">
              <w:t>Проект согласовать с сетевой организацией.</w:t>
            </w:r>
          </w:p>
          <w:p w:rsidR="00C3110C" w:rsidRPr="00AB7A8D" w:rsidRDefault="00C3110C" w:rsidP="00C3110C">
            <w:pPr>
              <w:widowControl w:val="0"/>
              <w:autoSpaceDE w:val="0"/>
              <w:autoSpaceDN w:val="0"/>
              <w:adjustRightInd w:val="0"/>
              <w:jc w:val="both"/>
            </w:pPr>
            <w:r w:rsidRPr="000D5172">
              <w:t>Технические условия действительны в течение 2-х лет. Письмо МП "</w:t>
            </w:r>
            <w:proofErr w:type="spellStart"/>
            <w:r w:rsidRPr="000D5172">
              <w:t>Горсвет</w:t>
            </w:r>
            <w:proofErr w:type="spellEnd"/>
            <w:r w:rsidRPr="000D5172">
              <w:t>"</w:t>
            </w:r>
            <w:r>
              <w:t xml:space="preserve"> </w:t>
            </w:r>
            <w:r w:rsidRPr="000D5172">
              <w:t>от</w:t>
            </w:r>
            <w:r>
              <w:t xml:space="preserve"> 07.11.2019 № 1999/04.</w:t>
            </w:r>
          </w:p>
          <w:p w:rsidR="00411F29" w:rsidRDefault="00411F29" w:rsidP="00411F29">
            <w:pPr>
              <w:tabs>
                <w:tab w:val="left" w:pos="0"/>
              </w:tabs>
              <w:jc w:val="both"/>
            </w:pPr>
          </w:p>
          <w:p w:rsidR="004E698F" w:rsidRDefault="004E698F" w:rsidP="00411F29">
            <w:pPr>
              <w:tabs>
                <w:tab w:val="left" w:pos="0"/>
              </w:tabs>
              <w:jc w:val="both"/>
              <w:rPr>
                <w:b/>
              </w:rPr>
            </w:pPr>
            <w:r w:rsidRPr="004E698F">
              <w:rPr>
                <w:b/>
              </w:rPr>
              <w:t xml:space="preserve">Лот № 5: </w:t>
            </w:r>
            <w:r w:rsidR="00C86625">
              <w:rPr>
                <w:b/>
              </w:rPr>
              <w:t>З</w:t>
            </w:r>
            <w:r w:rsidR="00C86625" w:rsidRPr="00C86625">
              <w:rPr>
                <w:b/>
              </w:rPr>
              <w:t xml:space="preserve">емельный участок (категория земель – земли населенных пунктов), разрешенное использование: для индивидуального жилищного строительства, площадь 0,1200 га, кадастровый номер 29:22:020425:40, адрес (местонахождение) объекта: Архангельская область, город Архангельск, Соломбальский </w:t>
            </w:r>
            <w:r w:rsidR="00C86625" w:rsidRPr="00C86625">
              <w:rPr>
                <w:b/>
              </w:rPr>
              <w:lastRenderedPageBreak/>
              <w:t>территориальный округ, улица Маймаксанская</w:t>
            </w:r>
          </w:p>
          <w:p w:rsidR="004E698F" w:rsidRPr="004E698F" w:rsidRDefault="004E698F" w:rsidP="004E698F">
            <w:pPr>
              <w:jc w:val="both"/>
            </w:pPr>
            <w:r w:rsidRPr="004E698F">
              <w:t>Начальный размер годовой арендной платы:</w:t>
            </w:r>
          </w:p>
          <w:p w:rsidR="004E698F" w:rsidRPr="004E698F" w:rsidRDefault="004E698F" w:rsidP="004E698F">
            <w:pPr>
              <w:jc w:val="both"/>
            </w:pPr>
            <w:r w:rsidRPr="004E698F">
              <w:t>70</w:t>
            </w:r>
            <w:r>
              <w:t xml:space="preserve"> </w:t>
            </w:r>
            <w:r w:rsidRPr="004E698F">
              <w:t>000,00</w:t>
            </w:r>
            <w:r>
              <w:t xml:space="preserve"> </w:t>
            </w:r>
            <w:r w:rsidRPr="004E698F">
              <w:t xml:space="preserve">(Семьдесят тысяч) рублей 00 коп. </w:t>
            </w:r>
          </w:p>
          <w:p w:rsidR="004E698F" w:rsidRPr="004E698F" w:rsidRDefault="004E698F" w:rsidP="004E698F">
            <w:pPr>
              <w:jc w:val="both"/>
            </w:pPr>
            <w:r w:rsidRPr="004E698F">
              <w:t>Суммы  задатка на участие в аукционе:</w:t>
            </w:r>
          </w:p>
          <w:p w:rsidR="004E698F" w:rsidRPr="004E698F" w:rsidRDefault="004E698F" w:rsidP="004E698F">
            <w:pPr>
              <w:jc w:val="both"/>
            </w:pPr>
            <w:r w:rsidRPr="004E698F">
              <w:t>14</w:t>
            </w:r>
            <w:r>
              <w:t xml:space="preserve"> </w:t>
            </w:r>
            <w:r w:rsidRPr="004E698F">
              <w:t>000,00 (Четырнадцать тысяч) рублей 00 коп. (20%)</w:t>
            </w:r>
          </w:p>
          <w:p w:rsidR="004E698F" w:rsidRDefault="004E698F" w:rsidP="004E698F">
            <w:pPr>
              <w:tabs>
                <w:tab w:val="left" w:pos="0"/>
              </w:tabs>
              <w:jc w:val="both"/>
              <w:rPr>
                <w:b/>
              </w:rPr>
            </w:pPr>
            <w:r w:rsidRPr="004E698F">
              <w:t>"Шаг аукциона": 2</w:t>
            </w:r>
            <w:r>
              <w:t xml:space="preserve"> </w:t>
            </w:r>
            <w:r w:rsidRPr="004E698F">
              <w:t>100,00 (Две тысячи сто) рублей00 коп. (3%)</w:t>
            </w:r>
          </w:p>
          <w:p w:rsidR="004E698F" w:rsidRPr="004E698F" w:rsidRDefault="004E698F" w:rsidP="004E698F">
            <w:pPr>
              <w:tabs>
                <w:tab w:val="left" w:pos="0"/>
              </w:tabs>
              <w:jc w:val="both"/>
            </w:pPr>
            <w:r w:rsidRPr="004E698F">
              <w:t>Ограничения, обременения – отсутствуют.</w:t>
            </w:r>
          </w:p>
          <w:p w:rsidR="004E698F" w:rsidRPr="004E698F" w:rsidRDefault="004E698F" w:rsidP="004E698F">
            <w:pPr>
              <w:autoSpaceDE w:val="0"/>
              <w:autoSpaceDN w:val="0"/>
              <w:adjustRightInd w:val="0"/>
              <w:jc w:val="both"/>
            </w:pPr>
            <w:r>
              <w:t>Срок аренды –</w:t>
            </w:r>
            <w:r w:rsidRPr="004E698F">
              <w:t xml:space="preserve"> 20 лет с момента подписания договора аренды. </w:t>
            </w:r>
          </w:p>
          <w:p w:rsidR="004E698F" w:rsidRPr="004E698F" w:rsidRDefault="004E698F" w:rsidP="004E698F">
            <w:pPr>
              <w:jc w:val="both"/>
              <w:rPr>
                <w:szCs w:val="20"/>
              </w:rPr>
            </w:pPr>
            <w:r w:rsidRPr="004E698F">
              <w:t>Дополнительные условия договора</w:t>
            </w:r>
            <w:r>
              <w:t xml:space="preserve"> </w:t>
            </w:r>
            <w:r w:rsidRPr="004E698F">
              <w:t>- отсутствуют.</w:t>
            </w:r>
          </w:p>
          <w:p w:rsidR="004E698F" w:rsidRPr="004E698F" w:rsidRDefault="004E698F" w:rsidP="004E698F">
            <w:pPr>
              <w:widowControl w:val="0"/>
              <w:autoSpaceDE w:val="0"/>
              <w:autoSpaceDN w:val="0"/>
              <w:adjustRightInd w:val="0"/>
              <w:jc w:val="both"/>
            </w:pPr>
            <w:r w:rsidRPr="004E698F">
              <w:t>Параметры разрешенного строительства: предельное количество этажей надземной части – 3, максимальный процент индивидуальной жилой застройки в границах земельного участка – 20 процентов.</w:t>
            </w:r>
          </w:p>
          <w:p w:rsidR="004E698F" w:rsidRPr="004E698F" w:rsidRDefault="004E698F" w:rsidP="004E698F">
            <w:pPr>
              <w:widowControl w:val="0"/>
              <w:autoSpaceDE w:val="0"/>
              <w:autoSpaceDN w:val="0"/>
              <w:adjustRightInd w:val="0"/>
              <w:jc w:val="both"/>
            </w:pPr>
            <w:r w:rsidRPr="004E698F">
              <w:t xml:space="preserve">Технические условия: </w:t>
            </w:r>
          </w:p>
          <w:p w:rsidR="004E698F" w:rsidRPr="004E698F" w:rsidRDefault="004E698F" w:rsidP="004E698F">
            <w:pPr>
              <w:widowControl w:val="0"/>
              <w:autoSpaceDE w:val="0"/>
              <w:autoSpaceDN w:val="0"/>
              <w:adjustRightInd w:val="0"/>
              <w:ind w:firstLine="51"/>
              <w:jc w:val="both"/>
            </w:pPr>
            <w:r w:rsidRPr="004E698F">
              <w:t xml:space="preserve">1.Водоснабжение, водоотведение: Возможность подключения объекта, планируемого к строительству на земельном участке, имеется. Возможные точки подключения к центральным сетям водоснабжения организации водопроводно-канализационного хозяйства расположены в Соломбальском территориальном округе  г. Архангельска на расстоянии около 200 м  от указанного земельного участка. </w:t>
            </w:r>
          </w:p>
          <w:p w:rsidR="004E698F" w:rsidRPr="004E698F" w:rsidRDefault="004E698F" w:rsidP="004E698F">
            <w:pPr>
              <w:widowControl w:val="0"/>
              <w:autoSpaceDE w:val="0"/>
              <w:autoSpaceDN w:val="0"/>
              <w:adjustRightInd w:val="0"/>
              <w:ind w:firstLine="51"/>
              <w:jc w:val="both"/>
            </w:pPr>
            <w:r w:rsidRPr="004E698F">
              <w:t xml:space="preserve">Возможные точки подключения к центральным сетям водоотведения организации водопроводно-канализационного хозяйства расположены в Соломбальском территориальном округе  г. Архангельска на расстоянии около 1 км  от указанного земельного участка. </w:t>
            </w:r>
          </w:p>
          <w:p w:rsidR="004E698F" w:rsidRPr="004E698F" w:rsidRDefault="004E698F" w:rsidP="004E698F">
            <w:pPr>
              <w:widowControl w:val="0"/>
              <w:autoSpaceDE w:val="0"/>
              <w:autoSpaceDN w:val="0"/>
              <w:adjustRightInd w:val="0"/>
              <w:ind w:firstLine="51"/>
              <w:jc w:val="both"/>
            </w:pPr>
            <w:r w:rsidRPr="004E698F">
              <w:t xml:space="preserve">Свободная мощность существующих централизованных сетей для подключения объекта имеется, максимальная нагрузка для подключения объекта   0,2 </w:t>
            </w:r>
            <w:proofErr w:type="spellStart"/>
            <w:r w:rsidRPr="004E698F">
              <w:t>куб</w:t>
            </w:r>
            <w:proofErr w:type="gramStart"/>
            <w:r w:rsidRPr="004E698F">
              <w:t>.м</w:t>
            </w:r>
            <w:proofErr w:type="spellEnd"/>
            <w:proofErr w:type="gramEnd"/>
            <w:r w:rsidRPr="004E698F">
              <w:t>/час.</w:t>
            </w:r>
          </w:p>
          <w:p w:rsidR="004E698F" w:rsidRPr="004E698F" w:rsidRDefault="004E698F" w:rsidP="004E698F">
            <w:pPr>
              <w:widowControl w:val="0"/>
              <w:autoSpaceDE w:val="0"/>
              <w:autoSpaceDN w:val="0"/>
              <w:adjustRightInd w:val="0"/>
              <w:ind w:firstLine="51"/>
              <w:jc w:val="both"/>
            </w:pPr>
            <w:r w:rsidRPr="004E698F">
              <w:t>Срок подключения объекта капитального строительства к сетям инженерно-технического обеспечения не более 18 месяцев. Срок действия данных предварительных технических условий- 1 год.</w:t>
            </w:r>
          </w:p>
          <w:p w:rsidR="004E698F" w:rsidRPr="004E698F" w:rsidRDefault="004E698F" w:rsidP="004E698F">
            <w:pPr>
              <w:widowControl w:val="0"/>
              <w:autoSpaceDE w:val="0"/>
              <w:autoSpaceDN w:val="0"/>
              <w:adjustRightInd w:val="0"/>
              <w:ind w:firstLine="51"/>
              <w:jc w:val="both"/>
            </w:pPr>
            <w:r w:rsidRPr="004E698F">
              <w:t xml:space="preserve">Плата за подключение (технологическое присоединение) объектов определяется на основании Постановления от 26.07.2019 № 44-в/1 "Об установлении тарифов на подключение (технологическое присоединение) объектов капитального строительства к централизованным системам холодного водоснабжения и водоотведения ООО "РВК-Центр" </w:t>
            </w:r>
            <w:proofErr w:type="gramStart"/>
            <w:r w:rsidRPr="004E698F">
              <w:t xml:space="preserve">( </w:t>
            </w:r>
            <w:proofErr w:type="gramEnd"/>
            <w:r w:rsidRPr="004E698F">
              <w:t>письмо ООО "РВК-Центр" от  18.06.2019 № 3974/19р);</w:t>
            </w:r>
          </w:p>
          <w:p w:rsidR="004E698F" w:rsidRPr="004E698F" w:rsidRDefault="004E698F" w:rsidP="004E698F">
            <w:pPr>
              <w:widowControl w:val="0"/>
              <w:autoSpaceDE w:val="0"/>
              <w:autoSpaceDN w:val="0"/>
              <w:adjustRightInd w:val="0"/>
              <w:ind w:firstLine="51"/>
              <w:jc w:val="both"/>
            </w:pPr>
            <w:r w:rsidRPr="004E698F">
              <w:t xml:space="preserve">2.Электроснабжение: Для электроснабжения электроустановок на данном земельном участке необходимо фактическое присоединение к </w:t>
            </w:r>
            <w:proofErr w:type="gramStart"/>
            <w:r w:rsidRPr="004E698F">
              <w:t>существующей</w:t>
            </w:r>
            <w:proofErr w:type="gramEnd"/>
            <w:r w:rsidRPr="004E698F">
              <w:t xml:space="preserve"> ВЛ-0,4 </w:t>
            </w:r>
            <w:proofErr w:type="spellStart"/>
            <w:r w:rsidRPr="004E698F">
              <w:t>кВ</w:t>
            </w:r>
            <w:proofErr w:type="spellEnd"/>
            <w:r w:rsidRPr="004E698F">
              <w:t xml:space="preserve"> от ТП             № 982.</w:t>
            </w:r>
          </w:p>
          <w:p w:rsidR="004E698F" w:rsidRPr="004E698F" w:rsidRDefault="004E698F" w:rsidP="004E698F">
            <w:pPr>
              <w:widowControl w:val="0"/>
              <w:autoSpaceDE w:val="0"/>
              <w:autoSpaceDN w:val="0"/>
              <w:adjustRightInd w:val="0"/>
              <w:ind w:firstLine="51"/>
              <w:jc w:val="both"/>
            </w:pPr>
            <w:r w:rsidRPr="004E698F">
              <w:t>Стоимость льготного технологического присоединения электроустановки до 15кВт (трехфазного ввода) и до 8кВт (однофазного ввода) составляет 550 руб</w:t>
            </w:r>
            <w:proofErr w:type="gramStart"/>
            <w:r w:rsidRPr="004E698F">
              <w:t>.(</w:t>
            </w:r>
            <w:proofErr w:type="gramEnd"/>
            <w:r w:rsidRPr="004E698F">
              <w:t>письмо ООО "АСЭП" от 08.07.2019 № 36-3804/07);</w:t>
            </w:r>
          </w:p>
          <w:p w:rsidR="004E698F" w:rsidRPr="004E698F" w:rsidRDefault="004E698F" w:rsidP="004E698F">
            <w:pPr>
              <w:widowControl w:val="0"/>
              <w:autoSpaceDE w:val="0"/>
              <w:autoSpaceDN w:val="0"/>
              <w:adjustRightInd w:val="0"/>
              <w:ind w:firstLine="51"/>
              <w:jc w:val="both"/>
            </w:pPr>
            <w:r w:rsidRPr="004E698F">
              <w:t>3.Теплоснабжение: Земельный участок находится вне зоны действия системы централизованного теплоснабжения (письмо ПАО "ТГК-2" от 28.06.2019 № 2201-03/001295);</w:t>
            </w:r>
          </w:p>
          <w:p w:rsidR="004E698F" w:rsidRPr="004E698F" w:rsidRDefault="004E698F" w:rsidP="004E698F">
            <w:pPr>
              <w:widowControl w:val="0"/>
              <w:autoSpaceDE w:val="0"/>
              <w:autoSpaceDN w:val="0"/>
              <w:adjustRightInd w:val="0"/>
              <w:ind w:firstLine="51"/>
              <w:jc w:val="both"/>
            </w:pPr>
            <w:r w:rsidRPr="004E698F">
              <w:t>4. Ливневая канализация: Централизованные инженерные сети дренажно-ливневой канализации на земельном участке отсутствуют (письмо  МУП "</w:t>
            </w:r>
            <w:proofErr w:type="spellStart"/>
            <w:r w:rsidRPr="004E698F">
              <w:t>А</w:t>
            </w:r>
            <w:r>
              <w:t>р</w:t>
            </w:r>
            <w:r w:rsidRPr="004E698F">
              <w:t>хкомхоз</w:t>
            </w:r>
            <w:proofErr w:type="spellEnd"/>
            <w:r w:rsidRPr="004E698F">
              <w:t xml:space="preserve">" от </w:t>
            </w:r>
            <w:r w:rsidRPr="004E698F">
              <w:rPr>
                <w:szCs w:val="20"/>
              </w:rPr>
              <w:t>10.07.2019 № 541</w:t>
            </w:r>
            <w:r w:rsidRPr="004E698F">
              <w:t>);</w:t>
            </w:r>
          </w:p>
          <w:p w:rsidR="004E698F" w:rsidRPr="004E698F" w:rsidRDefault="004E698F" w:rsidP="004E698F">
            <w:pPr>
              <w:widowControl w:val="0"/>
              <w:autoSpaceDE w:val="0"/>
              <w:autoSpaceDN w:val="0"/>
              <w:adjustRightInd w:val="0"/>
              <w:ind w:firstLine="51"/>
              <w:jc w:val="both"/>
            </w:pPr>
            <w:r w:rsidRPr="004E698F">
              <w:t>5. Наружное освещение:  Проектом наружного освещения предусмотреть:</w:t>
            </w:r>
          </w:p>
          <w:p w:rsidR="004E698F" w:rsidRPr="004E698F" w:rsidRDefault="004E698F" w:rsidP="004E698F">
            <w:pPr>
              <w:widowControl w:val="0"/>
              <w:autoSpaceDE w:val="0"/>
              <w:autoSpaceDN w:val="0"/>
              <w:adjustRightInd w:val="0"/>
              <w:ind w:firstLine="51"/>
              <w:jc w:val="both"/>
            </w:pPr>
            <w:r w:rsidRPr="004E698F">
              <w:t>-Освещенность территории объекта, подъездных путей, парковок для автомобилей в соответствии с требованиями СП 52.13330.2016.</w:t>
            </w:r>
          </w:p>
          <w:p w:rsidR="004E698F" w:rsidRPr="004E698F" w:rsidRDefault="004E698F" w:rsidP="004E698F">
            <w:pPr>
              <w:widowControl w:val="0"/>
              <w:autoSpaceDE w:val="0"/>
              <w:autoSpaceDN w:val="0"/>
              <w:adjustRightInd w:val="0"/>
              <w:ind w:firstLine="51"/>
              <w:jc w:val="both"/>
            </w:pPr>
            <w:r w:rsidRPr="004E698F">
              <w:t>- Линию наружного освещения - воздушную с прокладкой самонесущего изолированного провода и установкой светильников на опорах или кабельную с прокладкой кабеля в траншее и с установкой светильников на опорах.</w:t>
            </w:r>
          </w:p>
          <w:p w:rsidR="004E698F" w:rsidRPr="004E698F" w:rsidRDefault="004E698F" w:rsidP="004E698F">
            <w:pPr>
              <w:widowControl w:val="0"/>
              <w:autoSpaceDE w:val="0"/>
              <w:autoSpaceDN w:val="0"/>
              <w:adjustRightInd w:val="0"/>
              <w:ind w:firstLine="51"/>
              <w:jc w:val="both"/>
            </w:pPr>
            <w:r w:rsidRPr="004E698F">
              <w:t>- Питание наружного освещения от вводно-распределительного устройства здания, управление освещением автоматическое.</w:t>
            </w:r>
          </w:p>
          <w:p w:rsidR="004E698F" w:rsidRPr="004E698F" w:rsidRDefault="004E698F" w:rsidP="004E698F">
            <w:pPr>
              <w:widowControl w:val="0"/>
              <w:autoSpaceDE w:val="0"/>
              <w:autoSpaceDN w:val="0"/>
              <w:adjustRightInd w:val="0"/>
              <w:ind w:firstLine="51"/>
              <w:jc w:val="both"/>
            </w:pPr>
            <w:r w:rsidRPr="004E698F">
              <w:t>- Светильники принять светодиодные со световой отдачей не менее 110лм/Вт и цветовой температурой 3500-4500 К.</w:t>
            </w:r>
          </w:p>
          <w:p w:rsidR="004E698F" w:rsidRPr="004E698F" w:rsidRDefault="004E698F" w:rsidP="004E698F">
            <w:pPr>
              <w:widowControl w:val="0"/>
              <w:autoSpaceDE w:val="0"/>
              <w:autoSpaceDN w:val="0"/>
              <w:adjustRightInd w:val="0"/>
              <w:ind w:firstLine="51"/>
              <w:jc w:val="both"/>
            </w:pPr>
            <w:r w:rsidRPr="004E698F">
              <w:lastRenderedPageBreak/>
              <w:t>Технические условия действительны в течение 2-х лет</w:t>
            </w:r>
            <w:proofErr w:type="gramStart"/>
            <w:r w:rsidRPr="004E698F">
              <w:t>.</w:t>
            </w:r>
            <w:proofErr w:type="gramEnd"/>
            <w:r w:rsidRPr="004E698F">
              <w:t xml:space="preserve"> (</w:t>
            </w:r>
            <w:proofErr w:type="gramStart"/>
            <w:r w:rsidRPr="004E698F">
              <w:t>п</w:t>
            </w:r>
            <w:proofErr w:type="gramEnd"/>
            <w:r w:rsidRPr="004E698F">
              <w:t>исьмо МП "</w:t>
            </w:r>
            <w:proofErr w:type="spellStart"/>
            <w:r w:rsidRPr="004E698F">
              <w:t>Горсвет</w:t>
            </w:r>
            <w:proofErr w:type="spellEnd"/>
            <w:r w:rsidRPr="004E698F">
              <w:t>"</w:t>
            </w:r>
            <w:r>
              <w:t xml:space="preserve"> </w:t>
            </w:r>
            <w:r w:rsidRPr="004E698F">
              <w:t>от 25.06.2019 № 1044/04).</w:t>
            </w:r>
          </w:p>
          <w:p w:rsidR="004E698F" w:rsidRDefault="004E698F" w:rsidP="00411F29">
            <w:pPr>
              <w:tabs>
                <w:tab w:val="left" w:pos="0"/>
              </w:tabs>
              <w:jc w:val="both"/>
              <w:rPr>
                <w:b/>
              </w:rPr>
            </w:pPr>
          </w:p>
          <w:p w:rsidR="004E698F" w:rsidRDefault="004E698F" w:rsidP="00411F29">
            <w:pPr>
              <w:tabs>
                <w:tab w:val="left" w:pos="0"/>
              </w:tabs>
              <w:jc w:val="both"/>
              <w:rPr>
                <w:b/>
              </w:rPr>
            </w:pPr>
            <w:r>
              <w:rPr>
                <w:b/>
              </w:rPr>
              <w:t xml:space="preserve">Лот № 6: </w:t>
            </w:r>
            <w:r w:rsidR="00C86625">
              <w:rPr>
                <w:b/>
              </w:rPr>
              <w:t>З</w:t>
            </w:r>
            <w:r w:rsidR="00C86625" w:rsidRPr="00C86625">
              <w:rPr>
                <w:b/>
              </w:rPr>
              <w:t>емельный участок (категория земель – земли населенных пунктов), разрешенное использование: для размещения индивидуального жилого дома (без права капитального строительства и создания объектов недвижимости), площадь 0,0060 га, кадастровый номер 29:22:060412:3636, адрес (местонахождение) объекта: Архангельская область, город Архангельск, территориальный округ Майская горка, улица Первомайская</w:t>
            </w:r>
          </w:p>
          <w:p w:rsidR="004E698F" w:rsidRPr="004E698F" w:rsidRDefault="004E698F" w:rsidP="004E698F">
            <w:pPr>
              <w:jc w:val="both"/>
            </w:pPr>
            <w:r w:rsidRPr="004E698F">
              <w:t>Начальный размер годовой арендной платы:</w:t>
            </w:r>
          </w:p>
          <w:p w:rsidR="004E698F" w:rsidRPr="004E698F" w:rsidRDefault="004E698F" w:rsidP="004E698F">
            <w:pPr>
              <w:jc w:val="both"/>
            </w:pPr>
            <w:r w:rsidRPr="004E698F">
              <w:t>7</w:t>
            </w:r>
            <w:r>
              <w:t xml:space="preserve"> </w:t>
            </w:r>
            <w:r w:rsidRPr="004E698F">
              <w:t xml:space="preserve">000,00 (Семь тысяч) рублей 00 коп. </w:t>
            </w:r>
          </w:p>
          <w:p w:rsidR="004E698F" w:rsidRPr="004E698F" w:rsidRDefault="004E698F" w:rsidP="004E698F">
            <w:pPr>
              <w:jc w:val="both"/>
            </w:pPr>
            <w:r w:rsidRPr="004E698F">
              <w:t>Суммы  задатка на участие в аукционе:</w:t>
            </w:r>
          </w:p>
          <w:p w:rsidR="004E698F" w:rsidRPr="004E698F" w:rsidRDefault="004E698F" w:rsidP="004E698F">
            <w:pPr>
              <w:jc w:val="both"/>
            </w:pPr>
            <w:r w:rsidRPr="004E698F">
              <w:t>7</w:t>
            </w:r>
            <w:r>
              <w:t xml:space="preserve"> </w:t>
            </w:r>
            <w:r w:rsidRPr="004E698F">
              <w:t>000,00 (Семь тысяч) рублей 00 коп. (100%)</w:t>
            </w:r>
          </w:p>
          <w:p w:rsidR="004E698F" w:rsidRPr="004E698F" w:rsidRDefault="004E698F" w:rsidP="004E698F">
            <w:pPr>
              <w:jc w:val="both"/>
            </w:pPr>
            <w:r w:rsidRPr="004E698F">
              <w:t>"Шаг аукциона": 210,00 (Двести десять) рублей 00 коп. (3%)</w:t>
            </w:r>
          </w:p>
          <w:p w:rsidR="004E698F" w:rsidRPr="004E698F" w:rsidRDefault="004E698F" w:rsidP="004E698F">
            <w:pPr>
              <w:tabs>
                <w:tab w:val="left" w:pos="0"/>
              </w:tabs>
              <w:jc w:val="both"/>
            </w:pPr>
            <w:r w:rsidRPr="004E698F">
              <w:t>Ограничения, обременения – отсутствуют.</w:t>
            </w:r>
          </w:p>
          <w:p w:rsidR="004E698F" w:rsidRPr="004E698F" w:rsidRDefault="004E698F" w:rsidP="004E698F">
            <w:pPr>
              <w:autoSpaceDE w:val="0"/>
              <w:autoSpaceDN w:val="0"/>
              <w:adjustRightInd w:val="0"/>
              <w:jc w:val="both"/>
            </w:pPr>
            <w:r>
              <w:t>Срок аренды –</w:t>
            </w:r>
            <w:r w:rsidRPr="004E698F">
              <w:t xml:space="preserve"> 20 лет с момента подписания договора аренды. </w:t>
            </w:r>
          </w:p>
          <w:p w:rsidR="004E698F" w:rsidRPr="004E698F" w:rsidRDefault="004E698F" w:rsidP="004E698F">
            <w:pPr>
              <w:jc w:val="both"/>
              <w:rPr>
                <w:szCs w:val="20"/>
              </w:rPr>
            </w:pPr>
            <w:r w:rsidRPr="004E698F">
              <w:t>Дополнительные условия договора</w:t>
            </w:r>
            <w:r>
              <w:t xml:space="preserve"> </w:t>
            </w:r>
            <w:r w:rsidRPr="004E698F">
              <w:t>- отсутствуют.</w:t>
            </w:r>
          </w:p>
          <w:p w:rsidR="004E698F" w:rsidRDefault="004E698F" w:rsidP="004E698F">
            <w:pPr>
              <w:tabs>
                <w:tab w:val="left" w:pos="0"/>
              </w:tabs>
              <w:jc w:val="both"/>
              <w:rPr>
                <w:b/>
              </w:rPr>
            </w:pPr>
            <w:r w:rsidRPr="004E698F">
              <w:t>Технические условия: не требуются</w:t>
            </w:r>
            <w:r>
              <w:t>.</w:t>
            </w:r>
          </w:p>
          <w:p w:rsidR="004E698F" w:rsidRPr="004E698F" w:rsidRDefault="004E698F" w:rsidP="00411F29">
            <w:pPr>
              <w:tabs>
                <w:tab w:val="left" w:pos="0"/>
              </w:tabs>
              <w:jc w:val="both"/>
            </w:pPr>
            <w:r w:rsidRPr="004E698F">
              <w:t>Параметры разрешенного строительства: не требуются.</w:t>
            </w:r>
          </w:p>
        </w:tc>
      </w:tr>
      <w:tr w:rsidR="00D82147" w:rsidRPr="00866F21" w:rsidTr="0039620D">
        <w:tc>
          <w:tcPr>
            <w:tcW w:w="516" w:type="dxa"/>
            <w:vAlign w:val="center"/>
          </w:tcPr>
          <w:p w:rsidR="00D82147" w:rsidRPr="00866F21" w:rsidRDefault="005B074A" w:rsidP="0039620D">
            <w:pPr>
              <w:jc w:val="both"/>
            </w:pPr>
            <w:r>
              <w:lastRenderedPageBreak/>
              <w:t>3</w:t>
            </w:r>
            <w:r w:rsidR="00D82147" w:rsidRPr="00866F21">
              <w:t>.</w:t>
            </w:r>
          </w:p>
        </w:tc>
        <w:tc>
          <w:tcPr>
            <w:tcW w:w="9231" w:type="dxa"/>
          </w:tcPr>
          <w:p w:rsidR="00D82147" w:rsidRPr="00866F21" w:rsidRDefault="00D82147" w:rsidP="0039620D">
            <w:pPr>
              <w:jc w:val="both"/>
            </w:pPr>
            <w:r w:rsidRPr="00866F21">
              <w:t>Орган, принявший решение о проведен</w:t>
            </w:r>
            <w:proofErr w:type="gramStart"/>
            <w:r w:rsidRPr="00866F21">
              <w:t>ии ау</w:t>
            </w:r>
            <w:proofErr w:type="gramEnd"/>
            <w:r w:rsidRPr="00866F21">
              <w:t xml:space="preserve">кциона: Администрация муниципального образования </w:t>
            </w:r>
            <w:r>
              <w:t>"</w:t>
            </w:r>
            <w:r w:rsidRPr="00866F21">
              <w:t>Город Архангельск</w:t>
            </w:r>
            <w:r>
              <w:t>"</w:t>
            </w:r>
            <w:r w:rsidRPr="00866F21">
              <w:t>.</w:t>
            </w:r>
          </w:p>
          <w:p w:rsidR="00227325" w:rsidRDefault="00D82147" w:rsidP="0039620D">
            <w:pPr>
              <w:tabs>
                <w:tab w:val="left" w:pos="0"/>
              </w:tabs>
              <w:jc w:val="both"/>
            </w:pPr>
            <w:r w:rsidRPr="00866F21">
              <w:t>Реквизиты решения о проведен</w:t>
            </w:r>
            <w:proofErr w:type="gramStart"/>
            <w:r w:rsidRPr="00866F21">
              <w:t>ии ау</w:t>
            </w:r>
            <w:proofErr w:type="gramEnd"/>
            <w:r w:rsidRPr="00866F21">
              <w:t xml:space="preserve">кциона: </w:t>
            </w:r>
            <w:r>
              <w:t>р</w:t>
            </w:r>
            <w:r w:rsidRPr="00866F21">
              <w:t xml:space="preserve">аспоряжение Администрации муниципального образования </w:t>
            </w:r>
            <w:r w:rsidRPr="00EA036A">
              <w:t>"</w:t>
            </w:r>
            <w:r w:rsidRPr="00866F21">
              <w:t>Город Архангельск</w:t>
            </w:r>
            <w:r w:rsidRPr="00EA036A">
              <w:t>"</w:t>
            </w:r>
            <w:r w:rsidR="00BA1737">
              <w:t xml:space="preserve"> </w:t>
            </w:r>
            <w:r w:rsidRPr="00663B20">
              <w:t>от</w:t>
            </w:r>
            <w:r w:rsidR="00AA736A">
              <w:t xml:space="preserve"> </w:t>
            </w:r>
            <w:r w:rsidR="00357BBF">
              <w:t>30.04.2020</w:t>
            </w:r>
            <w:r w:rsidRPr="00663B20">
              <w:t xml:space="preserve"> № </w:t>
            </w:r>
            <w:r w:rsidR="00357BBF">
              <w:t>1504р</w:t>
            </w:r>
            <w:r w:rsidR="00D54F6C">
              <w:t xml:space="preserve">                       "</w:t>
            </w:r>
            <w:r w:rsidR="004E698F" w:rsidRPr="004E698F">
              <w:t>О проведении аукциона на право заключения договоров аренды земельных участков, государственная собственность на которые не разграничена, на территории муниципального образования "Город Архангельск"</w:t>
            </w:r>
            <w:r w:rsidR="004E698F">
              <w:t>.</w:t>
            </w:r>
            <w:r w:rsidR="00616CAB">
              <w:t xml:space="preserve"> </w:t>
            </w:r>
          </w:p>
          <w:p w:rsidR="00BA1737" w:rsidRDefault="00BA1737" w:rsidP="00BA1737">
            <w:pPr>
              <w:tabs>
                <w:tab w:val="left" w:pos="0"/>
              </w:tabs>
              <w:jc w:val="both"/>
            </w:pPr>
            <w:r w:rsidRPr="00E52EB3">
              <w:t xml:space="preserve">Ознакомление с техническими условиями подключения – по запросу: г. Архангельск, </w:t>
            </w:r>
            <w:r>
              <w:t xml:space="preserve">пл. В.И. Ленина, д. 5, </w:t>
            </w:r>
            <w:proofErr w:type="spellStart"/>
            <w:r>
              <w:t>каб</w:t>
            </w:r>
            <w:proofErr w:type="spellEnd"/>
            <w:r>
              <w:t>. 434</w:t>
            </w:r>
          </w:p>
          <w:p w:rsidR="00D82147" w:rsidRPr="00866F21" w:rsidRDefault="00D82147" w:rsidP="0039620D">
            <w:pPr>
              <w:tabs>
                <w:tab w:val="left" w:pos="0"/>
              </w:tabs>
              <w:jc w:val="both"/>
            </w:pPr>
            <w:r w:rsidRPr="00866F21">
              <w:t xml:space="preserve">Официальный сайт организатора: </w:t>
            </w:r>
            <w:r w:rsidRPr="00866F21">
              <w:rPr>
                <w:lang w:val="en-US"/>
              </w:rPr>
              <w:t>www</w:t>
            </w:r>
            <w:r w:rsidRPr="00866F21">
              <w:t>.</w:t>
            </w:r>
            <w:proofErr w:type="spellStart"/>
            <w:r w:rsidRPr="00866F21">
              <w:rPr>
                <w:lang w:val="en-US"/>
              </w:rPr>
              <w:t>arhcity</w:t>
            </w:r>
            <w:proofErr w:type="spellEnd"/>
            <w:r w:rsidRPr="00866F21">
              <w:t>.</w:t>
            </w:r>
            <w:proofErr w:type="spellStart"/>
            <w:r w:rsidRPr="00866F21">
              <w:rPr>
                <w:lang w:val="en-US"/>
              </w:rPr>
              <w:t>ru</w:t>
            </w:r>
            <w:proofErr w:type="spellEnd"/>
          </w:p>
        </w:tc>
      </w:tr>
      <w:tr w:rsidR="00D82147" w:rsidRPr="00866F21" w:rsidTr="0039620D">
        <w:tc>
          <w:tcPr>
            <w:tcW w:w="516" w:type="dxa"/>
            <w:vAlign w:val="center"/>
          </w:tcPr>
          <w:p w:rsidR="00D82147" w:rsidRPr="00866F21" w:rsidRDefault="00D07328" w:rsidP="0039620D">
            <w:pPr>
              <w:jc w:val="both"/>
            </w:pPr>
            <w:r>
              <w:t>4</w:t>
            </w:r>
            <w:r w:rsidR="00D82147" w:rsidRPr="00866F21">
              <w:t>.</w:t>
            </w:r>
          </w:p>
        </w:tc>
        <w:tc>
          <w:tcPr>
            <w:tcW w:w="9231" w:type="dxa"/>
          </w:tcPr>
          <w:p w:rsidR="00D82147" w:rsidRPr="00866F21" w:rsidRDefault="00D82147" w:rsidP="0039620D">
            <w:pPr>
              <w:jc w:val="both"/>
            </w:pPr>
            <w:r w:rsidRPr="00866F21">
              <w:t>Наименование организатора аукциона: Администра</w:t>
            </w:r>
            <w:r>
              <w:t>ция муниципального образования "</w:t>
            </w:r>
            <w:r w:rsidRPr="00866F21">
              <w:t>Город Архангельск</w:t>
            </w:r>
            <w:r>
              <w:t>"</w:t>
            </w:r>
            <w:r w:rsidRPr="00866F21">
              <w:t>.</w:t>
            </w:r>
          </w:p>
          <w:p w:rsidR="00D82147" w:rsidRPr="00866F21" w:rsidRDefault="00D82147" w:rsidP="0039620D">
            <w:pPr>
              <w:jc w:val="both"/>
            </w:pPr>
            <w:r w:rsidRPr="00866F21">
              <w:t>Местонахождение/почтовый адрес: 163000, г. Архангельск, пл. В.И. Ленина, д. 5.</w:t>
            </w:r>
          </w:p>
          <w:p w:rsidR="00D82147" w:rsidRPr="00866F21" w:rsidRDefault="00D82147" w:rsidP="0039620D">
            <w:pPr>
              <w:jc w:val="both"/>
            </w:pPr>
            <w:r w:rsidRPr="00866F21">
              <w:t xml:space="preserve">адрес электронной почты: </w:t>
            </w:r>
            <w:proofErr w:type="spellStart"/>
            <w:r w:rsidRPr="00866F21">
              <w:rPr>
                <w:lang w:val="en-US"/>
              </w:rPr>
              <w:t>pastorinams</w:t>
            </w:r>
            <w:proofErr w:type="spellEnd"/>
            <w:r w:rsidRPr="00866F21">
              <w:t>@</w:t>
            </w:r>
            <w:proofErr w:type="spellStart"/>
            <w:r w:rsidRPr="00866F21">
              <w:rPr>
                <w:lang w:val="en-US"/>
              </w:rPr>
              <w:t>arhcity</w:t>
            </w:r>
            <w:proofErr w:type="spellEnd"/>
            <w:r w:rsidRPr="00866F21">
              <w:t>.</w:t>
            </w:r>
            <w:proofErr w:type="spellStart"/>
            <w:r w:rsidRPr="00866F21">
              <w:rPr>
                <w:lang w:val="en-US"/>
              </w:rPr>
              <w:t>ru</w:t>
            </w:r>
            <w:proofErr w:type="spellEnd"/>
            <w:r w:rsidRPr="00866F21">
              <w:t>.</w:t>
            </w:r>
          </w:p>
          <w:p w:rsidR="00D82147" w:rsidRPr="00866F21" w:rsidRDefault="00D82147" w:rsidP="0039620D">
            <w:pPr>
              <w:jc w:val="both"/>
            </w:pPr>
            <w:r w:rsidRPr="00866F21">
              <w:t>Контактные телефоны орг</w:t>
            </w:r>
            <w:r>
              <w:t xml:space="preserve">анизатора аукциона: тел. (8182) 607-290, (8182) 607-299 (каб.434); тел. (8182) </w:t>
            </w:r>
            <w:r w:rsidRPr="00866F21">
              <w:t>6</w:t>
            </w:r>
            <w:r>
              <w:t>07-279 (</w:t>
            </w:r>
            <w:proofErr w:type="spellStart"/>
            <w:r>
              <w:t>каб</w:t>
            </w:r>
            <w:proofErr w:type="spellEnd"/>
            <w:r>
              <w:t>. 439); тел.(8182) 607-293 (</w:t>
            </w:r>
            <w:proofErr w:type="spellStart"/>
            <w:r>
              <w:t>каб</w:t>
            </w:r>
            <w:proofErr w:type="spellEnd"/>
            <w:r>
              <w:t>.</w:t>
            </w:r>
            <w:r w:rsidRPr="00866F21">
              <w:t xml:space="preserve"> 409).</w:t>
            </w:r>
          </w:p>
        </w:tc>
      </w:tr>
      <w:tr w:rsidR="00D82147" w:rsidRPr="00866F21" w:rsidTr="0039620D">
        <w:tc>
          <w:tcPr>
            <w:tcW w:w="516" w:type="dxa"/>
            <w:vAlign w:val="center"/>
          </w:tcPr>
          <w:p w:rsidR="00D82147" w:rsidRPr="00866F21" w:rsidRDefault="00D07328" w:rsidP="0039620D">
            <w:pPr>
              <w:jc w:val="center"/>
            </w:pPr>
            <w:r>
              <w:t>5</w:t>
            </w:r>
            <w:r w:rsidR="00D82147" w:rsidRPr="00866F21">
              <w:t>.</w:t>
            </w:r>
          </w:p>
        </w:tc>
        <w:tc>
          <w:tcPr>
            <w:tcW w:w="9231" w:type="dxa"/>
          </w:tcPr>
          <w:p w:rsidR="003A5E17" w:rsidRPr="00866F21" w:rsidRDefault="00D82147" w:rsidP="003A5E17">
            <w:pPr>
              <w:jc w:val="both"/>
            </w:pPr>
            <w:r w:rsidRPr="003A5E17">
              <w:t>Реквизиты счета для перечислени</w:t>
            </w:r>
            <w:r w:rsidR="00D54F6C">
              <w:t>я задатка:</w:t>
            </w:r>
            <w:r w:rsidR="003A5E17" w:rsidRPr="00866F21">
              <w:t xml:space="preserve"> расчетный счет Продавца </w:t>
            </w:r>
            <w:r w:rsidR="000016FA">
              <w:t xml:space="preserve">                            </w:t>
            </w:r>
            <w:r w:rsidR="003A5E17" w:rsidRPr="00866F21">
              <w:t>№</w:t>
            </w:r>
            <w:r w:rsidR="000016FA">
              <w:t xml:space="preserve"> </w:t>
            </w:r>
            <w:r w:rsidR="003A5E17" w:rsidRPr="00866F21">
              <w:t>40302810040303170239, банк получ</w:t>
            </w:r>
            <w:r w:rsidR="003A5E17">
              <w:t xml:space="preserve">ателя: Отделение Архангельск  г. </w:t>
            </w:r>
            <w:r w:rsidR="003A5E17" w:rsidRPr="00866F21">
              <w:t>Архангельск, ИНН 2901078408, КПП 290101001, БИК 041117001.Получатель: УФК по Архангельской области и Ненецкому автономному</w:t>
            </w:r>
            <w:r w:rsidR="003A5E17">
              <w:t xml:space="preserve"> округу (ДМИ,  л/с 05243004840).</w:t>
            </w:r>
          </w:p>
          <w:p w:rsidR="00D82147" w:rsidRPr="00866F21" w:rsidRDefault="00D82147" w:rsidP="0039620D">
            <w:pPr>
              <w:jc w:val="both"/>
            </w:pPr>
            <w:r w:rsidRPr="00866F21">
              <w:t xml:space="preserve">Окончательный  срок  поступления  задатка  на  расчетный  счет  организатора – </w:t>
            </w:r>
            <w:r w:rsidR="004E698F">
              <w:t>29 мая</w:t>
            </w:r>
            <w:r w:rsidR="00616CAB">
              <w:t xml:space="preserve"> 2020</w:t>
            </w:r>
            <w:r>
              <w:t xml:space="preserve"> года</w:t>
            </w:r>
            <w:r w:rsidRPr="00866F21">
              <w:t>.</w:t>
            </w:r>
          </w:p>
          <w:p w:rsidR="00D82147" w:rsidRPr="00866F21" w:rsidRDefault="00D82147" w:rsidP="0039620D">
            <w:pPr>
              <w:jc w:val="both"/>
            </w:pPr>
            <w:r w:rsidRPr="00866F21">
              <w:t xml:space="preserve">В поле "назначение платежа" платежного документа указать текст: "задаток за участие в аукционе </w:t>
            </w:r>
            <w:r w:rsidR="004E698F">
              <w:t>2 июня</w:t>
            </w:r>
            <w:r w:rsidR="007430E6">
              <w:t xml:space="preserve"> 2020</w:t>
            </w:r>
            <w:r>
              <w:t xml:space="preserve"> года, </w:t>
            </w:r>
            <w:r w:rsidR="007430E6">
              <w:t xml:space="preserve">лот № _____, </w:t>
            </w:r>
            <w:r>
              <w:t xml:space="preserve">земельный участок с кадастровым номером </w:t>
            </w:r>
            <w:r w:rsidR="007430E6">
              <w:t>__________</w:t>
            </w:r>
            <w:r w:rsidRPr="00866F21">
              <w:t>".</w:t>
            </w:r>
          </w:p>
          <w:p w:rsidR="00D82147" w:rsidRPr="00866F21" w:rsidRDefault="00D82147" w:rsidP="0039620D">
            <w:pPr>
              <w:jc w:val="both"/>
              <w:rPr>
                <w:szCs w:val="20"/>
              </w:rPr>
            </w:pPr>
            <w:r w:rsidRPr="00866F21">
              <w:t>Заявителям</w:t>
            </w:r>
            <w:r w:rsidRPr="00866F21">
              <w:rPr>
                <w:szCs w:val="20"/>
              </w:rPr>
              <w:t xml:space="preserve">,  не допущенным  к  участию в аукционе, задатки возвращаются в течение </w:t>
            </w:r>
            <w:r>
              <w:rPr>
                <w:szCs w:val="20"/>
              </w:rPr>
              <w:t>трех рабочих</w:t>
            </w:r>
            <w:r w:rsidRPr="00866F21">
              <w:rPr>
                <w:szCs w:val="20"/>
              </w:rPr>
              <w:t xml:space="preserve"> дней со дня оформления протокола приема заявок на участие в аукционе. </w:t>
            </w:r>
          </w:p>
          <w:p w:rsidR="00D82147" w:rsidRPr="00866F21" w:rsidRDefault="00D82147" w:rsidP="0039620D">
            <w:pPr>
              <w:tabs>
                <w:tab w:val="left" w:pos="0"/>
              </w:tabs>
              <w:jc w:val="both"/>
              <w:rPr>
                <w:szCs w:val="20"/>
              </w:rPr>
            </w:pPr>
            <w:r w:rsidRPr="00866F21">
              <w:rPr>
                <w:szCs w:val="20"/>
              </w:rPr>
              <w:t xml:space="preserve">Лицу, признанному победителем аукциона и отказавшемуся от подписания протокола о результатах аукциона и (или) подписания договора аренды, задаток не возвращается. Указанное лицо обязано </w:t>
            </w:r>
            <w:proofErr w:type="gramStart"/>
            <w:r w:rsidRPr="00866F21">
              <w:rPr>
                <w:szCs w:val="20"/>
              </w:rPr>
              <w:t>оплатить штраф в</w:t>
            </w:r>
            <w:proofErr w:type="gramEnd"/>
            <w:r w:rsidRPr="00866F21">
              <w:rPr>
                <w:szCs w:val="20"/>
              </w:rPr>
              <w:t xml:space="preserve"> размере 20% от годового размера арендной платы, сложившегося по результатам торгов.       </w:t>
            </w:r>
          </w:p>
          <w:p w:rsidR="00D82147" w:rsidRPr="00866F21" w:rsidRDefault="00D82147" w:rsidP="0039620D">
            <w:pPr>
              <w:jc w:val="both"/>
            </w:pPr>
            <w:r w:rsidRPr="00866F21">
              <w:rPr>
                <w:iCs/>
                <w:szCs w:val="20"/>
              </w:rPr>
              <w:t xml:space="preserve">Лицам, участвовавшим в аукционе, но не победившим в нем, </w:t>
            </w:r>
            <w:r w:rsidRPr="00866F21">
              <w:rPr>
                <w:szCs w:val="20"/>
              </w:rPr>
              <w:t>задатки возвращаются в течение 3-х дней со дня подписания протокола о результатах аукциона.</w:t>
            </w:r>
          </w:p>
        </w:tc>
      </w:tr>
      <w:tr w:rsidR="00D82147" w:rsidRPr="00866F21" w:rsidTr="0039620D">
        <w:tc>
          <w:tcPr>
            <w:tcW w:w="516" w:type="dxa"/>
            <w:vAlign w:val="center"/>
          </w:tcPr>
          <w:p w:rsidR="00D82147" w:rsidRPr="00866F21" w:rsidRDefault="00D07328" w:rsidP="0039620D">
            <w:pPr>
              <w:jc w:val="center"/>
            </w:pPr>
            <w:r>
              <w:t>6</w:t>
            </w:r>
            <w:r w:rsidR="00D82147" w:rsidRPr="00866F21">
              <w:t>.</w:t>
            </w:r>
          </w:p>
        </w:tc>
        <w:tc>
          <w:tcPr>
            <w:tcW w:w="9231" w:type="dxa"/>
          </w:tcPr>
          <w:p w:rsidR="00D82147" w:rsidRPr="00866F21" w:rsidRDefault="00D82147" w:rsidP="0039620D">
            <w:pPr>
              <w:jc w:val="both"/>
            </w:pPr>
            <w:r w:rsidRPr="00866F21">
              <w:t xml:space="preserve">Заявка на участие в аукционе (далее заявка): </w:t>
            </w:r>
          </w:p>
          <w:p w:rsidR="00D82147" w:rsidRPr="00866F21" w:rsidRDefault="00D82147" w:rsidP="0039620D">
            <w:pPr>
              <w:autoSpaceDE w:val="0"/>
              <w:autoSpaceDN w:val="0"/>
              <w:adjustRightInd w:val="0"/>
              <w:jc w:val="both"/>
            </w:pPr>
            <w:r w:rsidRPr="00866F21">
              <w:t xml:space="preserve">предоставляется претендентом (лично или через своего представителя) в письменном </w:t>
            </w:r>
            <w:r w:rsidRPr="00866F21">
              <w:lastRenderedPageBreak/>
              <w:t>виде по установленной форме с описью документов.</w:t>
            </w:r>
          </w:p>
        </w:tc>
      </w:tr>
      <w:tr w:rsidR="00D82147" w:rsidRPr="00866F21" w:rsidTr="0039620D">
        <w:trPr>
          <w:trHeight w:val="529"/>
        </w:trPr>
        <w:tc>
          <w:tcPr>
            <w:tcW w:w="516" w:type="dxa"/>
            <w:vAlign w:val="center"/>
          </w:tcPr>
          <w:p w:rsidR="00D82147" w:rsidRPr="00866F21" w:rsidRDefault="00D07328" w:rsidP="0039620D">
            <w:pPr>
              <w:jc w:val="center"/>
            </w:pPr>
            <w:r>
              <w:lastRenderedPageBreak/>
              <w:t>7</w:t>
            </w:r>
            <w:r w:rsidR="00D82147" w:rsidRPr="00866F21">
              <w:t>.</w:t>
            </w:r>
          </w:p>
        </w:tc>
        <w:tc>
          <w:tcPr>
            <w:tcW w:w="9231" w:type="dxa"/>
          </w:tcPr>
          <w:p w:rsidR="00D82147" w:rsidRPr="00866F21" w:rsidRDefault="00D82147" w:rsidP="0039620D">
            <w:pPr>
              <w:tabs>
                <w:tab w:val="left" w:pos="2805"/>
              </w:tabs>
              <w:autoSpaceDE w:val="0"/>
              <w:autoSpaceDN w:val="0"/>
              <w:adjustRightInd w:val="0"/>
              <w:jc w:val="both"/>
            </w:pPr>
            <w:r w:rsidRPr="00866F21">
              <w:t>Порядок приема заявки на участие в аукционе:</w:t>
            </w:r>
          </w:p>
          <w:p w:rsidR="00D82147" w:rsidRPr="00866F21" w:rsidRDefault="00D82147" w:rsidP="0039620D">
            <w:pPr>
              <w:autoSpaceDE w:val="0"/>
              <w:autoSpaceDN w:val="0"/>
              <w:adjustRightInd w:val="0"/>
              <w:jc w:val="both"/>
            </w:pPr>
            <w:r w:rsidRPr="00866F21">
              <w:t xml:space="preserve">Заявка с прилагаемыми к ней </w:t>
            </w:r>
            <w:r>
              <w:t xml:space="preserve">документами подается Организатору в лице </w:t>
            </w:r>
            <w:r w:rsidRPr="00866F21">
              <w:t>департамент</w:t>
            </w:r>
            <w:r>
              <w:t>а</w:t>
            </w:r>
            <w:r w:rsidRPr="00866F21">
              <w:t xml:space="preserve"> муниципального имущества Администрации муниципального образования </w:t>
            </w:r>
            <w:r w:rsidRPr="00EA036A">
              <w:t>"</w:t>
            </w:r>
            <w:r w:rsidRPr="00866F21">
              <w:t>Город Архангельск</w:t>
            </w:r>
            <w:r w:rsidRPr="00EA036A">
              <w:t>"</w:t>
            </w:r>
            <w:r w:rsidRPr="00866F21">
              <w:t xml:space="preserve"> (далее </w:t>
            </w:r>
            <w:r>
              <w:t xml:space="preserve">- </w:t>
            </w:r>
            <w:r w:rsidRPr="00866F21">
              <w:t>департамент) и регистрируется в журнале приема заявок с присвоением каждой заявке номера и с указанием даты и времени подачи документов. На каждом экземпляре документов департаментом делается отметка о принятии заявки с указанием номера, даты и времени подачи документов.</w:t>
            </w:r>
          </w:p>
          <w:p w:rsidR="00D82147" w:rsidRPr="00866F21" w:rsidRDefault="00D82147" w:rsidP="0039620D">
            <w:pPr>
              <w:autoSpaceDE w:val="0"/>
              <w:autoSpaceDN w:val="0"/>
              <w:adjustRightInd w:val="0"/>
              <w:jc w:val="both"/>
              <w:rPr>
                <w:bCs/>
                <w:iCs/>
              </w:rPr>
            </w:pPr>
            <w:r w:rsidRPr="00866F21">
              <w:rPr>
                <w:bCs/>
                <w:iCs/>
              </w:rPr>
              <w:t>Заявка, поступившая по истечении срока ее приема, вместе с документами по описи, на которой делается отметка об отказе в принятии документов с указанием причины отказа, возвращается в день ее поступления претенденту или его уполномоченному представителю под расписку.</w:t>
            </w:r>
          </w:p>
          <w:p w:rsidR="00D82147" w:rsidRPr="00866F21" w:rsidRDefault="00D82147" w:rsidP="0039620D">
            <w:pPr>
              <w:jc w:val="both"/>
            </w:pPr>
            <w:r w:rsidRPr="00866F21">
              <w:t>В случае</w:t>
            </w:r>
            <w:proofErr w:type="gramStart"/>
            <w:r>
              <w:t>,</w:t>
            </w:r>
            <w:proofErr w:type="gramEnd"/>
            <w:r w:rsidRPr="00866F21">
              <w:t xml:space="preserve">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w:t>
            </w:r>
            <w:proofErr w:type="gramStart"/>
            <w:r w:rsidRPr="00866F21">
              <w:t>ии ау</w:t>
            </w:r>
            <w:proofErr w:type="gramEnd"/>
            <w:r w:rsidRPr="00866F21">
              <w:t>кциона условиям аукциона,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аренды земельного участка. При этом размер ежегодной арендной платы по договору аренды земельного участка определяется в размере, равном начальной цене предмета аукциона.</w:t>
            </w:r>
          </w:p>
        </w:tc>
      </w:tr>
      <w:tr w:rsidR="00D82147" w:rsidRPr="00866F21" w:rsidTr="0039620D">
        <w:tc>
          <w:tcPr>
            <w:tcW w:w="516" w:type="dxa"/>
            <w:vAlign w:val="center"/>
          </w:tcPr>
          <w:p w:rsidR="00D82147" w:rsidRPr="00866F21" w:rsidRDefault="00D07328" w:rsidP="0039620D">
            <w:pPr>
              <w:jc w:val="both"/>
            </w:pPr>
            <w:r>
              <w:t>8</w:t>
            </w:r>
            <w:r w:rsidR="00D82147" w:rsidRPr="00866F21">
              <w:t>.</w:t>
            </w:r>
          </w:p>
        </w:tc>
        <w:tc>
          <w:tcPr>
            <w:tcW w:w="9231" w:type="dxa"/>
          </w:tcPr>
          <w:p w:rsidR="00D82147" w:rsidRPr="00866F21" w:rsidRDefault="00D82147" w:rsidP="0039620D">
            <w:pPr>
              <w:autoSpaceDE w:val="0"/>
              <w:autoSpaceDN w:val="0"/>
              <w:adjustRightInd w:val="0"/>
              <w:jc w:val="both"/>
            </w:pPr>
            <w:proofErr w:type="gramStart"/>
            <w:r w:rsidRPr="00866F21">
              <w:t>Адрес для представлени</w:t>
            </w:r>
            <w:r>
              <w:t>я заявок: г. Архангельск, пл.</w:t>
            </w:r>
            <w:r w:rsidRPr="00866F21">
              <w:t xml:space="preserve"> В</w:t>
            </w:r>
            <w:r>
              <w:t>.И. Ленина,  д. 5, 4 этаж, каб.434</w:t>
            </w:r>
            <w:r w:rsidRPr="00866F21">
              <w:t xml:space="preserve">, в рабочие дни с 9 час. </w:t>
            </w:r>
            <w:r>
              <w:t xml:space="preserve">00 мин. </w:t>
            </w:r>
            <w:r w:rsidRPr="00866F21">
              <w:t>до 12 час.</w:t>
            </w:r>
            <w:r>
              <w:t xml:space="preserve"> 00 мин.</w:t>
            </w:r>
            <w:r w:rsidRPr="00866F21">
              <w:t xml:space="preserve"> и с 14 час. </w:t>
            </w:r>
            <w:r>
              <w:t xml:space="preserve">00 мин. </w:t>
            </w:r>
            <w:r w:rsidRPr="00866F21">
              <w:t xml:space="preserve">до 16 час. </w:t>
            </w:r>
            <w:r>
              <w:t xml:space="preserve">00 мин. </w:t>
            </w:r>
            <w:r w:rsidRPr="00866F21">
              <w:t xml:space="preserve">(время московское). </w:t>
            </w:r>
            <w:proofErr w:type="gramEnd"/>
          </w:p>
        </w:tc>
      </w:tr>
      <w:tr w:rsidR="00D82147" w:rsidRPr="00866F21" w:rsidTr="0039620D">
        <w:tc>
          <w:tcPr>
            <w:tcW w:w="516" w:type="dxa"/>
            <w:vAlign w:val="center"/>
          </w:tcPr>
          <w:p w:rsidR="00D82147" w:rsidRPr="00866F21" w:rsidRDefault="00D07328" w:rsidP="0039620D">
            <w:pPr>
              <w:jc w:val="both"/>
            </w:pPr>
            <w:r>
              <w:t>9</w:t>
            </w:r>
            <w:r w:rsidR="00D82147" w:rsidRPr="00866F21">
              <w:t>.</w:t>
            </w:r>
          </w:p>
        </w:tc>
        <w:tc>
          <w:tcPr>
            <w:tcW w:w="9231" w:type="dxa"/>
          </w:tcPr>
          <w:p w:rsidR="00D82147" w:rsidRPr="00866F21" w:rsidRDefault="00D82147" w:rsidP="0039620D">
            <w:pPr>
              <w:jc w:val="both"/>
            </w:pPr>
            <w:r w:rsidRPr="00866F21">
              <w:t xml:space="preserve">Дата и время начала приема  заявок с прилагаемыми документами: </w:t>
            </w:r>
          </w:p>
          <w:p w:rsidR="00D82147" w:rsidRPr="00866F21" w:rsidRDefault="00374E9C" w:rsidP="0039620D">
            <w:pPr>
              <w:autoSpaceDE w:val="0"/>
              <w:autoSpaceDN w:val="0"/>
              <w:adjustRightInd w:val="0"/>
              <w:jc w:val="both"/>
            </w:pPr>
            <w:r>
              <w:t>12</w:t>
            </w:r>
            <w:r w:rsidR="007430E6">
              <w:t xml:space="preserve"> мая </w:t>
            </w:r>
            <w:r w:rsidR="00B43D82">
              <w:t>2020</w:t>
            </w:r>
            <w:r w:rsidR="00D82147" w:rsidRPr="009C476B">
              <w:t xml:space="preserve"> года в 09 час. 00 мин</w:t>
            </w:r>
            <w:r w:rsidR="00D82147">
              <w:t>.</w:t>
            </w:r>
            <w:r w:rsidR="00D82147" w:rsidRPr="00866F21">
              <w:t xml:space="preserve"> (время московское)</w:t>
            </w:r>
          </w:p>
        </w:tc>
      </w:tr>
      <w:tr w:rsidR="00D82147" w:rsidRPr="00866F21" w:rsidTr="0039620D">
        <w:tc>
          <w:tcPr>
            <w:tcW w:w="516" w:type="dxa"/>
            <w:vAlign w:val="center"/>
          </w:tcPr>
          <w:p w:rsidR="00D82147" w:rsidRPr="00866F21" w:rsidRDefault="00D82147" w:rsidP="0039620D">
            <w:pPr>
              <w:jc w:val="both"/>
            </w:pPr>
            <w:r w:rsidRPr="00866F21">
              <w:t>1</w:t>
            </w:r>
            <w:r w:rsidR="00D07328">
              <w:t>0</w:t>
            </w:r>
            <w:r w:rsidRPr="00866F21">
              <w:t>.</w:t>
            </w:r>
          </w:p>
        </w:tc>
        <w:tc>
          <w:tcPr>
            <w:tcW w:w="9231" w:type="dxa"/>
          </w:tcPr>
          <w:p w:rsidR="00D82147" w:rsidRPr="00866F21" w:rsidRDefault="00D82147" w:rsidP="0039620D">
            <w:pPr>
              <w:jc w:val="both"/>
            </w:pPr>
            <w:r w:rsidRPr="00866F21">
              <w:t xml:space="preserve">Дата и время окончания приема  заявок с прилагаемыми документами: </w:t>
            </w:r>
          </w:p>
          <w:p w:rsidR="00D82147" w:rsidRPr="00866F21" w:rsidRDefault="004E698F" w:rsidP="0039620D">
            <w:pPr>
              <w:jc w:val="both"/>
            </w:pPr>
            <w:r>
              <w:t>29</w:t>
            </w:r>
            <w:r w:rsidR="00B43D82">
              <w:t xml:space="preserve"> мая 2020</w:t>
            </w:r>
            <w:r w:rsidR="00D82147" w:rsidRPr="009C476B">
              <w:t xml:space="preserve"> года в 16 час. 00 мин. (время московское</w:t>
            </w:r>
            <w:r w:rsidR="00D82147" w:rsidRPr="00866F21">
              <w:t>)</w:t>
            </w:r>
          </w:p>
        </w:tc>
      </w:tr>
      <w:tr w:rsidR="00D82147" w:rsidRPr="00866F21" w:rsidTr="0039620D">
        <w:tc>
          <w:tcPr>
            <w:tcW w:w="516" w:type="dxa"/>
            <w:vAlign w:val="center"/>
          </w:tcPr>
          <w:p w:rsidR="00D82147" w:rsidRPr="00866F21" w:rsidRDefault="00D82147" w:rsidP="0039620D">
            <w:pPr>
              <w:jc w:val="both"/>
            </w:pPr>
            <w:r w:rsidRPr="00866F21">
              <w:t>1</w:t>
            </w:r>
            <w:r w:rsidR="00D07328">
              <w:t>1</w:t>
            </w:r>
            <w:r w:rsidRPr="00866F21">
              <w:t>.</w:t>
            </w:r>
          </w:p>
        </w:tc>
        <w:tc>
          <w:tcPr>
            <w:tcW w:w="9231" w:type="dxa"/>
          </w:tcPr>
          <w:p w:rsidR="00D82147" w:rsidRPr="00866F21" w:rsidRDefault="00D82147" w:rsidP="0039620D">
            <w:pPr>
              <w:tabs>
                <w:tab w:val="left" w:pos="420"/>
                <w:tab w:val="left" w:pos="700"/>
                <w:tab w:val="left" w:pos="7700"/>
              </w:tabs>
              <w:ind w:right="42"/>
              <w:rPr>
                <w:snapToGrid w:val="0"/>
              </w:rPr>
            </w:pPr>
            <w:r w:rsidRPr="00866F21">
              <w:t>Перечень документов на участие в аукционе:</w:t>
            </w:r>
          </w:p>
          <w:p w:rsidR="00D82147" w:rsidRPr="00866F21" w:rsidRDefault="00D82147" w:rsidP="0039620D">
            <w:pPr>
              <w:autoSpaceDE w:val="0"/>
              <w:autoSpaceDN w:val="0"/>
              <w:adjustRightInd w:val="0"/>
              <w:jc w:val="both"/>
            </w:pPr>
            <w:r w:rsidRPr="00866F21">
              <w:t>1) заявка на участие в аукционе по установленной в извещении о проведен</w:t>
            </w:r>
            <w:proofErr w:type="gramStart"/>
            <w:r w:rsidRPr="00866F21">
              <w:t>ии ау</w:t>
            </w:r>
            <w:proofErr w:type="gramEnd"/>
            <w:r w:rsidRPr="00866F21">
              <w:t>кциона форме с указанием банковских реквизитов счета для возврата задатка;</w:t>
            </w:r>
          </w:p>
          <w:p w:rsidR="00D82147" w:rsidRPr="00866F21" w:rsidRDefault="00D82147" w:rsidP="0039620D">
            <w:pPr>
              <w:autoSpaceDE w:val="0"/>
              <w:autoSpaceDN w:val="0"/>
              <w:adjustRightInd w:val="0"/>
              <w:jc w:val="both"/>
            </w:pPr>
            <w:r w:rsidRPr="00866F21">
              <w:t>2) копии документов, удостоверяющих личность заявителя (для граждан);</w:t>
            </w:r>
          </w:p>
          <w:p w:rsidR="00D82147" w:rsidRPr="00866F21" w:rsidRDefault="00D82147" w:rsidP="0039620D">
            <w:pPr>
              <w:autoSpaceDE w:val="0"/>
              <w:autoSpaceDN w:val="0"/>
              <w:adjustRightInd w:val="0"/>
              <w:jc w:val="both"/>
            </w:pPr>
            <w:r w:rsidRPr="00866F21">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D82147" w:rsidRPr="00866F21" w:rsidRDefault="00D82147" w:rsidP="0039620D">
            <w:pPr>
              <w:jc w:val="both"/>
            </w:pPr>
            <w:r w:rsidRPr="00866F21">
              <w:t>4) документы, подтверждающие внесение задатка.</w:t>
            </w:r>
          </w:p>
        </w:tc>
      </w:tr>
      <w:tr w:rsidR="00D82147" w:rsidRPr="00866F21" w:rsidTr="0039620D">
        <w:tc>
          <w:tcPr>
            <w:tcW w:w="516" w:type="dxa"/>
            <w:vAlign w:val="center"/>
          </w:tcPr>
          <w:p w:rsidR="00D82147" w:rsidRPr="00866F21" w:rsidRDefault="00D07328" w:rsidP="0039620D">
            <w:pPr>
              <w:jc w:val="both"/>
            </w:pPr>
            <w:r>
              <w:t>12</w:t>
            </w:r>
            <w:r w:rsidR="00D82147" w:rsidRPr="00866F21">
              <w:t>.</w:t>
            </w:r>
          </w:p>
        </w:tc>
        <w:tc>
          <w:tcPr>
            <w:tcW w:w="9231" w:type="dxa"/>
          </w:tcPr>
          <w:p w:rsidR="00D82147" w:rsidRPr="00866F21" w:rsidRDefault="00D82147" w:rsidP="0039620D">
            <w:pPr>
              <w:jc w:val="both"/>
            </w:pPr>
            <w:r w:rsidRPr="00866F21">
              <w:t xml:space="preserve">Место, дата, время и порядок определения участников аукциона: </w:t>
            </w:r>
          </w:p>
          <w:p w:rsidR="00D82147" w:rsidRPr="00866F21" w:rsidRDefault="00A2059E" w:rsidP="0039620D">
            <w:pPr>
              <w:jc w:val="both"/>
              <w:rPr>
                <w:sz w:val="23"/>
                <w:szCs w:val="23"/>
              </w:rPr>
            </w:pPr>
            <w:r>
              <w:t>1 июня</w:t>
            </w:r>
            <w:r w:rsidR="00B43D82">
              <w:t xml:space="preserve"> 2020 года</w:t>
            </w:r>
            <w:r w:rsidR="00D82147" w:rsidRPr="009C476B">
              <w:rPr>
                <w:bCs/>
              </w:rPr>
              <w:t>, г.</w:t>
            </w:r>
            <w:r w:rsidR="00D82147" w:rsidRPr="00866F21">
              <w:rPr>
                <w:bCs/>
              </w:rPr>
              <w:t xml:space="preserve"> Архангельск, </w:t>
            </w:r>
            <w:r w:rsidR="00D82147" w:rsidRPr="00866F21">
              <w:t xml:space="preserve">пл. В.И. Ленина, д. 5, </w:t>
            </w:r>
            <w:proofErr w:type="spellStart"/>
            <w:r w:rsidR="00D82147" w:rsidRPr="00866F21">
              <w:t>каб</w:t>
            </w:r>
            <w:proofErr w:type="spellEnd"/>
            <w:r w:rsidR="00D82147" w:rsidRPr="00866F21">
              <w:t>. 436</w:t>
            </w:r>
            <w:r w:rsidR="00D82147" w:rsidRPr="00866F21">
              <w:rPr>
                <w:sz w:val="23"/>
                <w:szCs w:val="23"/>
              </w:rPr>
              <w:t xml:space="preserve"> в </w:t>
            </w:r>
            <w:r w:rsidR="00B43D82">
              <w:rPr>
                <w:sz w:val="23"/>
                <w:szCs w:val="23"/>
              </w:rPr>
              <w:t>12</w:t>
            </w:r>
            <w:r w:rsidR="00D82147">
              <w:rPr>
                <w:sz w:val="23"/>
                <w:szCs w:val="23"/>
              </w:rPr>
              <w:t xml:space="preserve"> час.00 мин.</w:t>
            </w:r>
            <w:r w:rsidR="00D82147" w:rsidRPr="00866F21">
              <w:rPr>
                <w:sz w:val="23"/>
                <w:szCs w:val="23"/>
              </w:rPr>
              <w:t xml:space="preserve"> (время московское). </w:t>
            </w:r>
          </w:p>
          <w:p w:rsidR="00D82147" w:rsidRPr="00866F21" w:rsidRDefault="00D82147" w:rsidP="0039620D">
            <w:pPr>
              <w:jc w:val="both"/>
            </w:pPr>
            <w:r w:rsidRPr="00866F21">
              <w:t xml:space="preserve">Департамент рассматривает заявки и документы претендентов, устанавливает факт поступления от претендентов задатков на основании выписки (выписок) с соответствующего счета (счетов). По результатам рассмотрения документов департамент принимает решение о признании претендентов участниками торгов или об отказе в допуске претендентов к участию в аукционе, которое оформляется протоколом. </w:t>
            </w:r>
          </w:p>
          <w:p w:rsidR="00D82147" w:rsidRPr="00866F21" w:rsidRDefault="00D82147" w:rsidP="0039620D">
            <w:pPr>
              <w:autoSpaceDE w:val="0"/>
              <w:autoSpaceDN w:val="0"/>
              <w:adjustRightInd w:val="0"/>
              <w:jc w:val="both"/>
            </w:pPr>
            <w:r w:rsidRPr="00866F21">
              <w:t>В протоколе рассмотрения заявок на участие в аукционе указываются сведения о претендентах, допущенных к участию в аукционе и признанных участниками аукциона, датах подачи заявок, внесенных задатках, а также сведения о претендентах, не допущенных к участию в аукционе, с указанием причин отказа в допуске к участию в нем.</w:t>
            </w:r>
          </w:p>
        </w:tc>
      </w:tr>
      <w:tr w:rsidR="00D82147" w:rsidRPr="00866F21" w:rsidTr="0039620D">
        <w:tc>
          <w:tcPr>
            <w:tcW w:w="516" w:type="dxa"/>
            <w:vAlign w:val="center"/>
          </w:tcPr>
          <w:p w:rsidR="00D82147" w:rsidRPr="00866F21" w:rsidRDefault="00D82147" w:rsidP="0039620D">
            <w:pPr>
              <w:jc w:val="both"/>
            </w:pPr>
            <w:r w:rsidRPr="00866F21">
              <w:t>1</w:t>
            </w:r>
            <w:r w:rsidR="00D07328">
              <w:t>3</w:t>
            </w:r>
            <w:r w:rsidRPr="00866F21">
              <w:t>.</w:t>
            </w:r>
          </w:p>
        </w:tc>
        <w:tc>
          <w:tcPr>
            <w:tcW w:w="9231" w:type="dxa"/>
          </w:tcPr>
          <w:p w:rsidR="00D82147" w:rsidRPr="00866F21" w:rsidRDefault="00D82147" w:rsidP="0039620D">
            <w:pPr>
              <w:jc w:val="both"/>
            </w:pPr>
            <w:r w:rsidRPr="00866F21">
              <w:t xml:space="preserve">Место, срок </w:t>
            </w:r>
            <w:r>
              <w:t xml:space="preserve">проведения аукциона и </w:t>
            </w:r>
            <w:r w:rsidRPr="00866F21">
              <w:t>подведения итогов аукциона, порядок определения победителя аукциона:</w:t>
            </w:r>
          </w:p>
          <w:p w:rsidR="00D82147" w:rsidRPr="00866F21" w:rsidRDefault="00A2059E" w:rsidP="0039620D">
            <w:pPr>
              <w:jc w:val="both"/>
              <w:rPr>
                <w:sz w:val="23"/>
                <w:szCs w:val="23"/>
              </w:rPr>
            </w:pPr>
            <w:r>
              <w:rPr>
                <w:b/>
              </w:rPr>
              <w:t>2 июня</w:t>
            </w:r>
            <w:r w:rsidR="00B43D82">
              <w:rPr>
                <w:b/>
              </w:rPr>
              <w:t xml:space="preserve"> 2020 года,</w:t>
            </w:r>
            <w:r w:rsidR="00D82147" w:rsidRPr="00866F21">
              <w:rPr>
                <w:bCs/>
              </w:rPr>
              <w:t xml:space="preserve"> г. Архангельск, </w:t>
            </w:r>
            <w:r w:rsidR="00D82147" w:rsidRPr="00866F21">
              <w:t>пл. В.И. Ленина, д. 5, каб.436</w:t>
            </w:r>
            <w:r w:rsidR="00D82147" w:rsidRPr="00866F21">
              <w:rPr>
                <w:sz w:val="23"/>
                <w:szCs w:val="23"/>
              </w:rPr>
              <w:t xml:space="preserve"> в </w:t>
            </w:r>
            <w:r w:rsidR="00D82147">
              <w:rPr>
                <w:sz w:val="23"/>
                <w:szCs w:val="23"/>
              </w:rPr>
              <w:t>15 час.00 мин.</w:t>
            </w:r>
            <w:r w:rsidR="00D82147" w:rsidRPr="00866F21">
              <w:rPr>
                <w:sz w:val="23"/>
                <w:szCs w:val="23"/>
              </w:rPr>
              <w:t xml:space="preserve"> (время </w:t>
            </w:r>
            <w:r w:rsidR="00D82147" w:rsidRPr="00866F21">
              <w:rPr>
                <w:sz w:val="23"/>
                <w:szCs w:val="23"/>
              </w:rPr>
              <w:lastRenderedPageBreak/>
              <w:t xml:space="preserve">московское). </w:t>
            </w:r>
          </w:p>
          <w:p w:rsidR="00D82147" w:rsidRPr="00866F21" w:rsidRDefault="00D82147" w:rsidP="007079AF">
            <w:pPr>
              <w:widowControl w:val="0"/>
              <w:autoSpaceDE w:val="0"/>
              <w:autoSpaceDN w:val="0"/>
              <w:adjustRightInd w:val="0"/>
              <w:jc w:val="both"/>
            </w:pPr>
            <w:r w:rsidRPr="00866F21">
              <w:t>Участникам аукциона выдаются пронумерованные билеты, которые они поднимают после оглашения аукционистом начального размера годовой арендной платы и каждого очередного размера годовой арендной платы в случае, если готовы заключить договор аренды в соответствии с этим размером годовой арендной платы.</w:t>
            </w:r>
          </w:p>
          <w:p w:rsidR="00D82147" w:rsidRPr="00866F21" w:rsidRDefault="00D82147" w:rsidP="007079AF">
            <w:pPr>
              <w:widowControl w:val="0"/>
              <w:autoSpaceDE w:val="0"/>
              <w:autoSpaceDN w:val="0"/>
              <w:adjustRightInd w:val="0"/>
              <w:jc w:val="both"/>
            </w:pPr>
            <w:r w:rsidRPr="00866F21">
              <w:t>Каждый последующий размер годовой арендной платы аукционист назначает путем увеличения текущего размера годовой арендной платы на "шаг аукциона". После объявления очередного размера годовой арендной платы аукционист называет номер билета участника аукциона, который первым поднял билет, и указывает на этого участника аукциона. Затем аукционист объявляет следующий размер годовой арендной платы в соответствии с "шагом аукциона".</w:t>
            </w:r>
          </w:p>
          <w:p w:rsidR="00D82147" w:rsidRPr="00866F21" w:rsidRDefault="00D82147" w:rsidP="007079AF">
            <w:pPr>
              <w:widowControl w:val="0"/>
              <w:autoSpaceDE w:val="0"/>
              <w:autoSpaceDN w:val="0"/>
              <w:adjustRightInd w:val="0"/>
              <w:jc w:val="both"/>
            </w:pPr>
            <w:r w:rsidRPr="00866F21">
              <w:t>При отсутствии участников аукциона, готовых заключить договор аренды в соответствии с названным аукционистом размером годовой арендной платы, аукционист повторяет этот размер годовой арендной платы 3 раза.</w:t>
            </w:r>
          </w:p>
          <w:p w:rsidR="00D82147" w:rsidRPr="00866F21" w:rsidRDefault="00D82147" w:rsidP="007079AF">
            <w:pPr>
              <w:widowControl w:val="0"/>
              <w:autoSpaceDE w:val="0"/>
              <w:autoSpaceDN w:val="0"/>
              <w:adjustRightInd w:val="0"/>
              <w:jc w:val="both"/>
            </w:pPr>
            <w:r w:rsidRPr="00866F21">
              <w:t>Если после троекратного объявления очередного размера годовой арендной платы ни один из участников аукциона не поднял билет, аукцион завершается. Победителем аукциона признается тот участник аукциона, номер билета которого был назван аукционистом последним.</w:t>
            </w:r>
          </w:p>
          <w:p w:rsidR="00D82147" w:rsidRPr="00866F21" w:rsidRDefault="00D82147" w:rsidP="007079AF">
            <w:pPr>
              <w:jc w:val="both"/>
            </w:pPr>
            <w:r w:rsidRPr="00866F21">
              <w:t>По завершен</w:t>
            </w:r>
            <w:proofErr w:type="gramStart"/>
            <w:r w:rsidRPr="00866F21">
              <w:t>ии ау</w:t>
            </w:r>
            <w:proofErr w:type="gramEnd"/>
            <w:r w:rsidRPr="00866F21">
              <w:t xml:space="preserve">кциона аукционист объявляет о </w:t>
            </w:r>
            <w:r>
              <w:t>предоставлении</w:t>
            </w:r>
            <w:r w:rsidRPr="00866F21">
              <w:t xml:space="preserve"> права на заключение договора аренды земельного участка, называет размер годовой арендной платы земельного участка и номер билета победителя аукциона.</w:t>
            </w:r>
          </w:p>
        </w:tc>
      </w:tr>
      <w:tr w:rsidR="00D82147" w:rsidRPr="00866F21" w:rsidTr="0039620D">
        <w:tc>
          <w:tcPr>
            <w:tcW w:w="516" w:type="dxa"/>
            <w:vAlign w:val="center"/>
          </w:tcPr>
          <w:p w:rsidR="00D82147" w:rsidRPr="00866F21" w:rsidRDefault="00D07328" w:rsidP="0039620D">
            <w:pPr>
              <w:jc w:val="both"/>
            </w:pPr>
            <w:r>
              <w:lastRenderedPageBreak/>
              <w:t>14</w:t>
            </w:r>
            <w:r w:rsidR="00D82147" w:rsidRPr="00866F21">
              <w:t>.</w:t>
            </w:r>
          </w:p>
        </w:tc>
        <w:tc>
          <w:tcPr>
            <w:tcW w:w="9231" w:type="dxa"/>
          </w:tcPr>
          <w:p w:rsidR="00D82147" w:rsidRPr="00866F21" w:rsidRDefault="00D82147" w:rsidP="0039620D">
            <w:pPr>
              <w:autoSpaceDE w:val="0"/>
              <w:autoSpaceDN w:val="0"/>
              <w:adjustRightInd w:val="0"/>
              <w:jc w:val="both"/>
            </w:pPr>
            <w:r w:rsidRPr="00866F21">
              <w:t>Срок заключения договора аренды:</w:t>
            </w:r>
          </w:p>
          <w:p w:rsidR="00D82147" w:rsidRPr="00866F21" w:rsidRDefault="00D82147" w:rsidP="0039620D">
            <w:pPr>
              <w:widowControl w:val="0"/>
              <w:autoSpaceDE w:val="0"/>
              <w:autoSpaceDN w:val="0"/>
              <w:adjustRightInd w:val="0"/>
              <w:jc w:val="both"/>
            </w:pPr>
            <w:r w:rsidRPr="00866F21">
              <w:t xml:space="preserve">Департамент направляет победителю аукциона или единственному принявшему участие в аукционе его участнику </w:t>
            </w:r>
            <w:r>
              <w:t>четыре</w:t>
            </w:r>
            <w:r w:rsidRPr="00866F21">
              <w:t xml:space="preserve"> экземпляра подписанного проекта договора аренды земельного участка в десятидневный срок со дня составления протокола о результатах аукциона.</w:t>
            </w:r>
          </w:p>
        </w:tc>
      </w:tr>
      <w:tr w:rsidR="00D82147" w:rsidRPr="00866F21" w:rsidTr="0039620D">
        <w:tc>
          <w:tcPr>
            <w:tcW w:w="516" w:type="dxa"/>
            <w:vAlign w:val="center"/>
          </w:tcPr>
          <w:p w:rsidR="00D82147" w:rsidRPr="00866F21" w:rsidRDefault="00D82147" w:rsidP="0039620D">
            <w:pPr>
              <w:jc w:val="both"/>
            </w:pPr>
            <w:r w:rsidRPr="00866F21">
              <w:t>1</w:t>
            </w:r>
            <w:r w:rsidR="00D07328">
              <w:t>5</w:t>
            </w:r>
            <w:r w:rsidRPr="00866F21">
              <w:t>.</w:t>
            </w:r>
          </w:p>
        </w:tc>
        <w:tc>
          <w:tcPr>
            <w:tcW w:w="9231" w:type="dxa"/>
          </w:tcPr>
          <w:p w:rsidR="00D82147" w:rsidRPr="00866F21" w:rsidRDefault="00D82147" w:rsidP="0039620D">
            <w:pPr>
              <w:autoSpaceDE w:val="0"/>
              <w:autoSpaceDN w:val="0"/>
              <w:adjustRightInd w:val="0"/>
              <w:jc w:val="both"/>
            </w:pPr>
            <w:r w:rsidRPr="00866F21">
              <w:t>Дата, время и порядок осмотра земельного участка:</w:t>
            </w:r>
          </w:p>
          <w:p w:rsidR="00D82147" w:rsidRPr="00866F21" w:rsidRDefault="00D82147" w:rsidP="007079AF">
            <w:pPr>
              <w:autoSpaceDE w:val="0"/>
              <w:autoSpaceDN w:val="0"/>
              <w:adjustRightInd w:val="0"/>
              <w:jc w:val="both"/>
            </w:pPr>
            <w:r w:rsidRPr="00866F21">
              <w:t>Осмотр земельного участка производится претендентами, для этого им предоставляется необходимая информация по адресу: 163000, г. Архангельс</w:t>
            </w:r>
            <w:r>
              <w:t xml:space="preserve">к, пл. В.И. Ленина, д. 5, </w:t>
            </w:r>
            <w:proofErr w:type="spellStart"/>
            <w:r>
              <w:t>каб</w:t>
            </w:r>
            <w:proofErr w:type="spellEnd"/>
            <w:r>
              <w:t>. 434.  тел. (8182)</w:t>
            </w:r>
            <w:r w:rsidR="007079AF">
              <w:t xml:space="preserve"> </w:t>
            </w:r>
            <w:r>
              <w:t xml:space="preserve">607-290, (8182) 607-299; </w:t>
            </w:r>
            <w:proofErr w:type="spellStart"/>
            <w:r>
              <w:t>каб</w:t>
            </w:r>
            <w:proofErr w:type="spellEnd"/>
            <w:r>
              <w:t>. 409</w:t>
            </w:r>
            <w:r w:rsidR="00515248">
              <w:t>,</w:t>
            </w:r>
            <w:r>
              <w:t xml:space="preserve"> тел. (8182)</w:t>
            </w:r>
            <w:r w:rsidRPr="00866F21">
              <w:t>607-29</w:t>
            </w:r>
            <w:r w:rsidR="007079AF">
              <w:t>3</w:t>
            </w:r>
            <w:r w:rsidRPr="00866F21">
              <w:t xml:space="preserve">, в рабочие дни с 9 час. </w:t>
            </w:r>
            <w:r>
              <w:t xml:space="preserve">00 мин. </w:t>
            </w:r>
            <w:r w:rsidRPr="00866F21">
              <w:t xml:space="preserve">до 12 час. </w:t>
            </w:r>
            <w:r>
              <w:t xml:space="preserve">00 мин. </w:t>
            </w:r>
            <w:r w:rsidRPr="00866F21">
              <w:t xml:space="preserve">и с 14 час. </w:t>
            </w:r>
            <w:r>
              <w:t xml:space="preserve">00 мин. </w:t>
            </w:r>
            <w:r w:rsidRPr="00866F21">
              <w:t>до 16 час.</w:t>
            </w:r>
            <w:r>
              <w:t xml:space="preserve"> 00 мин. (время московское).</w:t>
            </w:r>
          </w:p>
        </w:tc>
      </w:tr>
    </w:tbl>
    <w:p w:rsidR="00D82147" w:rsidRDefault="00D82147" w:rsidP="00D82147">
      <w:pPr>
        <w:ind w:firstLine="709"/>
        <w:jc w:val="both"/>
        <w:rPr>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D82147" w:rsidRDefault="00D82147" w:rsidP="00D82147">
      <w:pPr>
        <w:ind w:firstLine="709"/>
        <w:jc w:val="both"/>
        <w:rPr>
          <w:bCs/>
          <w:sz w:val="28"/>
          <w:szCs w:val="28"/>
        </w:rPr>
      </w:pPr>
    </w:p>
    <w:p w:rsidR="00C31B8C" w:rsidRDefault="00C31B8C" w:rsidP="00D82147">
      <w:pPr>
        <w:ind w:firstLine="709"/>
        <w:jc w:val="both"/>
        <w:rPr>
          <w:bCs/>
          <w:sz w:val="28"/>
          <w:szCs w:val="28"/>
        </w:rPr>
      </w:pPr>
      <w:bookmarkStart w:id="0" w:name="_GoBack"/>
      <w:bookmarkEnd w:id="0"/>
    </w:p>
    <w:sectPr w:rsidR="00C31B8C" w:rsidSect="00D82147">
      <w:pgSz w:w="11906" w:h="16838"/>
      <w:pgMar w:top="567"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8177B6"/>
    <w:multiLevelType w:val="hybridMultilevel"/>
    <w:tmpl w:val="CF0A378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3521753"/>
    <w:multiLevelType w:val="hybridMultilevel"/>
    <w:tmpl w:val="EE860E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7A99085C"/>
    <w:multiLevelType w:val="hybridMultilevel"/>
    <w:tmpl w:val="8D94E728"/>
    <w:lvl w:ilvl="0" w:tplc="A7946094">
      <w:start w:val="1"/>
      <w:numFmt w:val="decimal"/>
      <w:lvlText w:val="%1)"/>
      <w:lvlJc w:val="left"/>
      <w:pPr>
        <w:ind w:left="1212"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D408F3"/>
    <w:rsid w:val="000016FA"/>
    <w:rsid w:val="00037575"/>
    <w:rsid w:val="000C4C75"/>
    <w:rsid w:val="000E514C"/>
    <w:rsid w:val="000E529E"/>
    <w:rsid w:val="0010387C"/>
    <w:rsid w:val="00145457"/>
    <w:rsid w:val="00150F70"/>
    <w:rsid w:val="00200358"/>
    <w:rsid w:val="002028A1"/>
    <w:rsid w:val="00227325"/>
    <w:rsid w:val="00234F6C"/>
    <w:rsid w:val="0026750A"/>
    <w:rsid w:val="002F3EE4"/>
    <w:rsid w:val="00357BBF"/>
    <w:rsid w:val="00374E9C"/>
    <w:rsid w:val="003859CA"/>
    <w:rsid w:val="003A5E17"/>
    <w:rsid w:val="00411F29"/>
    <w:rsid w:val="004705AD"/>
    <w:rsid w:val="004C3539"/>
    <w:rsid w:val="004E698F"/>
    <w:rsid w:val="0050424C"/>
    <w:rsid w:val="00515248"/>
    <w:rsid w:val="005764C4"/>
    <w:rsid w:val="0058125F"/>
    <w:rsid w:val="005B074A"/>
    <w:rsid w:val="00616CAB"/>
    <w:rsid w:val="006C27B3"/>
    <w:rsid w:val="007079AF"/>
    <w:rsid w:val="007104C5"/>
    <w:rsid w:val="00740F27"/>
    <w:rsid w:val="007430E6"/>
    <w:rsid w:val="00754B90"/>
    <w:rsid w:val="007E4E56"/>
    <w:rsid w:val="007F2E1A"/>
    <w:rsid w:val="008249E4"/>
    <w:rsid w:val="008322BB"/>
    <w:rsid w:val="008E4360"/>
    <w:rsid w:val="00954F2E"/>
    <w:rsid w:val="009A166A"/>
    <w:rsid w:val="009E2E5C"/>
    <w:rsid w:val="00A2059E"/>
    <w:rsid w:val="00A3704E"/>
    <w:rsid w:val="00A4176E"/>
    <w:rsid w:val="00A6143C"/>
    <w:rsid w:val="00A914B6"/>
    <w:rsid w:val="00AA736A"/>
    <w:rsid w:val="00AB4467"/>
    <w:rsid w:val="00AB6944"/>
    <w:rsid w:val="00AB7A8D"/>
    <w:rsid w:val="00AC1A24"/>
    <w:rsid w:val="00AD74BB"/>
    <w:rsid w:val="00AE56DD"/>
    <w:rsid w:val="00AF44B6"/>
    <w:rsid w:val="00B43D82"/>
    <w:rsid w:val="00B71A3E"/>
    <w:rsid w:val="00B83825"/>
    <w:rsid w:val="00B963B5"/>
    <w:rsid w:val="00BA1737"/>
    <w:rsid w:val="00BB377B"/>
    <w:rsid w:val="00BF4154"/>
    <w:rsid w:val="00C10757"/>
    <w:rsid w:val="00C3110C"/>
    <w:rsid w:val="00C31B8C"/>
    <w:rsid w:val="00C43EDC"/>
    <w:rsid w:val="00C72B47"/>
    <w:rsid w:val="00C86625"/>
    <w:rsid w:val="00CE4BF8"/>
    <w:rsid w:val="00CE639C"/>
    <w:rsid w:val="00D07328"/>
    <w:rsid w:val="00D352A0"/>
    <w:rsid w:val="00D408F3"/>
    <w:rsid w:val="00D54F6C"/>
    <w:rsid w:val="00D82147"/>
    <w:rsid w:val="00DD207F"/>
    <w:rsid w:val="00DF6703"/>
    <w:rsid w:val="00E52EB3"/>
    <w:rsid w:val="00E565DF"/>
    <w:rsid w:val="00E95475"/>
    <w:rsid w:val="00EB520C"/>
    <w:rsid w:val="00F0737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64C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rmalmailrucssattributepostfixmailrucssattributepostfix">
    <w:name w:val="msonormal_mailru_css_attribute_postfix_mailru_css_attribute_postfix"/>
    <w:basedOn w:val="a"/>
    <w:rsid w:val="00C72B47"/>
    <w:pPr>
      <w:spacing w:before="100" w:beforeAutospacing="1" w:after="100" w:afterAutospacing="1"/>
    </w:pPr>
  </w:style>
  <w:style w:type="paragraph" w:styleId="a3">
    <w:name w:val="List Paragraph"/>
    <w:basedOn w:val="a"/>
    <w:uiPriority w:val="34"/>
    <w:qFormat/>
    <w:rsid w:val="00954F2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64C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735858">
      <w:bodyDiv w:val="1"/>
      <w:marLeft w:val="0"/>
      <w:marRight w:val="0"/>
      <w:marTop w:val="0"/>
      <w:marBottom w:val="0"/>
      <w:divBdr>
        <w:top w:val="none" w:sz="0" w:space="0" w:color="auto"/>
        <w:left w:val="none" w:sz="0" w:space="0" w:color="auto"/>
        <w:bottom w:val="none" w:sz="0" w:space="0" w:color="auto"/>
        <w:right w:val="none" w:sz="0" w:space="0" w:color="auto"/>
      </w:divBdr>
      <w:divsChild>
        <w:div w:id="1578588159">
          <w:marLeft w:val="0"/>
          <w:marRight w:val="0"/>
          <w:marTop w:val="0"/>
          <w:marBottom w:val="0"/>
          <w:divBdr>
            <w:top w:val="none" w:sz="0" w:space="0" w:color="auto"/>
            <w:left w:val="none" w:sz="0" w:space="0" w:color="auto"/>
            <w:bottom w:val="none" w:sz="0" w:space="0" w:color="auto"/>
            <w:right w:val="none" w:sz="0" w:space="0" w:color="auto"/>
          </w:divBdr>
          <w:divsChild>
            <w:div w:id="1149248824">
              <w:marLeft w:val="0"/>
              <w:marRight w:val="0"/>
              <w:marTop w:val="0"/>
              <w:marBottom w:val="0"/>
              <w:divBdr>
                <w:top w:val="none" w:sz="0" w:space="0" w:color="auto"/>
                <w:left w:val="none" w:sz="0" w:space="0" w:color="auto"/>
                <w:bottom w:val="none" w:sz="0" w:space="0" w:color="auto"/>
                <w:right w:val="none" w:sz="0" w:space="0" w:color="auto"/>
              </w:divBdr>
              <w:divsChild>
                <w:div w:id="546995224">
                  <w:marLeft w:val="0"/>
                  <w:marRight w:val="0"/>
                  <w:marTop w:val="0"/>
                  <w:marBottom w:val="0"/>
                  <w:divBdr>
                    <w:top w:val="none" w:sz="0" w:space="0" w:color="auto"/>
                    <w:left w:val="none" w:sz="0" w:space="0" w:color="auto"/>
                    <w:bottom w:val="none" w:sz="0" w:space="0" w:color="auto"/>
                    <w:right w:val="none" w:sz="0" w:space="0" w:color="auto"/>
                  </w:divBdr>
                  <w:divsChild>
                    <w:div w:id="1709255250">
                      <w:marLeft w:val="0"/>
                      <w:marRight w:val="0"/>
                      <w:marTop w:val="0"/>
                      <w:marBottom w:val="0"/>
                      <w:divBdr>
                        <w:top w:val="none" w:sz="0" w:space="0" w:color="auto"/>
                        <w:left w:val="none" w:sz="0" w:space="0" w:color="auto"/>
                        <w:bottom w:val="none" w:sz="0" w:space="0" w:color="auto"/>
                        <w:right w:val="none" w:sz="0" w:space="0" w:color="auto"/>
                      </w:divBdr>
                      <w:divsChild>
                        <w:div w:id="1269041048">
                          <w:marLeft w:val="0"/>
                          <w:marRight w:val="0"/>
                          <w:marTop w:val="0"/>
                          <w:marBottom w:val="0"/>
                          <w:divBdr>
                            <w:top w:val="none" w:sz="0" w:space="0" w:color="auto"/>
                            <w:left w:val="none" w:sz="0" w:space="0" w:color="auto"/>
                            <w:bottom w:val="none" w:sz="0" w:space="0" w:color="auto"/>
                            <w:right w:val="none" w:sz="0" w:space="0" w:color="auto"/>
                          </w:divBdr>
                          <w:divsChild>
                            <w:div w:id="1535968752">
                              <w:marLeft w:val="0"/>
                              <w:marRight w:val="0"/>
                              <w:marTop w:val="0"/>
                              <w:marBottom w:val="0"/>
                              <w:divBdr>
                                <w:top w:val="none" w:sz="0" w:space="0" w:color="auto"/>
                                <w:left w:val="none" w:sz="0" w:space="0" w:color="auto"/>
                                <w:bottom w:val="none" w:sz="0" w:space="0" w:color="auto"/>
                                <w:right w:val="none" w:sz="0" w:space="0" w:color="auto"/>
                              </w:divBdr>
                              <w:divsChild>
                                <w:div w:id="1233808330">
                                  <w:marLeft w:val="0"/>
                                  <w:marRight w:val="0"/>
                                  <w:marTop w:val="0"/>
                                  <w:marBottom w:val="0"/>
                                  <w:divBdr>
                                    <w:top w:val="none" w:sz="0" w:space="0" w:color="auto"/>
                                    <w:left w:val="none" w:sz="0" w:space="0" w:color="auto"/>
                                    <w:bottom w:val="none" w:sz="0" w:space="0" w:color="auto"/>
                                    <w:right w:val="none" w:sz="0" w:space="0" w:color="auto"/>
                                  </w:divBdr>
                                  <w:divsChild>
                                    <w:div w:id="905145513">
                                      <w:marLeft w:val="0"/>
                                      <w:marRight w:val="0"/>
                                      <w:marTop w:val="0"/>
                                      <w:marBottom w:val="0"/>
                                      <w:divBdr>
                                        <w:top w:val="none" w:sz="0" w:space="0" w:color="auto"/>
                                        <w:left w:val="none" w:sz="0" w:space="0" w:color="auto"/>
                                        <w:bottom w:val="none" w:sz="0" w:space="0" w:color="auto"/>
                                        <w:right w:val="none" w:sz="0" w:space="0" w:color="auto"/>
                                      </w:divBdr>
                                      <w:divsChild>
                                        <w:div w:id="269709071">
                                          <w:marLeft w:val="0"/>
                                          <w:marRight w:val="0"/>
                                          <w:marTop w:val="0"/>
                                          <w:marBottom w:val="0"/>
                                          <w:divBdr>
                                            <w:top w:val="none" w:sz="0" w:space="0" w:color="auto"/>
                                            <w:left w:val="none" w:sz="0" w:space="0" w:color="auto"/>
                                            <w:bottom w:val="none" w:sz="0" w:space="0" w:color="auto"/>
                                            <w:right w:val="none" w:sz="0" w:space="0" w:color="auto"/>
                                          </w:divBdr>
                                          <w:divsChild>
                                            <w:div w:id="1915510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53975116">
      <w:bodyDiv w:val="1"/>
      <w:marLeft w:val="0"/>
      <w:marRight w:val="0"/>
      <w:marTop w:val="0"/>
      <w:marBottom w:val="0"/>
      <w:divBdr>
        <w:top w:val="none" w:sz="0" w:space="0" w:color="auto"/>
        <w:left w:val="none" w:sz="0" w:space="0" w:color="auto"/>
        <w:bottom w:val="none" w:sz="0" w:space="0" w:color="auto"/>
        <w:right w:val="none" w:sz="0" w:space="0" w:color="auto"/>
      </w:divBdr>
    </w:div>
    <w:div w:id="279919001">
      <w:bodyDiv w:val="1"/>
      <w:marLeft w:val="0"/>
      <w:marRight w:val="0"/>
      <w:marTop w:val="0"/>
      <w:marBottom w:val="0"/>
      <w:divBdr>
        <w:top w:val="none" w:sz="0" w:space="0" w:color="auto"/>
        <w:left w:val="none" w:sz="0" w:space="0" w:color="auto"/>
        <w:bottom w:val="none" w:sz="0" w:space="0" w:color="auto"/>
        <w:right w:val="none" w:sz="0" w:space="0" w:color="auto"/>
      </w:divBdr>
    </w:div>
    <w:div w:id="594483439">
      <w:bodyDiv w:val="1"/>
      <w:marLeft w:val="0"/>
      <w:marRight w:val="0"/>
      <w:marTop w:val="0"/>
      <w:marBottom w:val="0"/>
      <w:divBdr>
        <w:top w:val="none" w:sz="0" w:space="0" w:color="auto"/>
        <w:left w:val="none" w:sz="0" w:space="0" w:color="auto"/>
        <w:bottom w:val="none" w:sz="0" w:space="0" w:color="auto"/>
        <w:right w:val="none" w:sz="0" w:space="0" w:color="auto"/>
      </w:divBdr>
      <w:divsChild>
        <w:div w:id="1455707880">
          <w:marLeft w:val="0"/>
          <w:marRight w:val="0"/>
          <w:marTop w:val="0"/>
          <w:marBottom w:val="0"/>
          <w:divBdr>
            <w:top w:val="none" w:sz="0" w:space="0" w:color="auto"/>
            <w:left w:val="none" w:sz="0" w:space="0" w:color="auto"/>
            <w:bottom w:val="none" w:sz="0" w:space="0" w:color="auto"/>
            <w:right w:val="none" w:sz="0" w:space="0" w:color="auto"/>
          </w:divBdr>
          <w:divsChild>
            <w:div w:id="518007566">
              <w:marLeft w:val="0"/>
              <w:marRight w:val="0"/>
              <w:marTop w:val="0"/>
              <w:marBottom w:val="0"/>
              <w:divBdr>
                <w:top w:val="none" w:sz="0" w:space="0" w:color="auto"/>
                <w:left w:val="none" w:sz="0" w:space="0" w:color="auto"/>
                <w:bottom w:val="none" w:sz="0" w:space="0" w:color="auto"/>
                <w:right w:val="none" w:sz="0" w:space="0" w:color="auto"/>
              </w:divBdr>
              <w:divsChild>
                <w:div w:id="1178351731">
                  <w:marLeft w:val="0"/>
                  <w:marRight w:val="0"/>
                  <w:marTop w:val="0"/>
                  <w:marBottom w:val="0"/>
                  <w:divBdr>
                    <w:top w:val="none" w:sz="0" w:space="0" w:color="auto"/>
                    <w:left w:val="none" w:sz="0" w:space="0" w:color="auto"/>
                    <w:bottom w:val="none" w:sz="0" w:space="0" w:color="auto"/>
                    <w:right w:val="none" w:sz="0" w:space="0" w:color="auto"/>
                  </w:divBdr>
                  <w:divsChild>
                    <w:div w:id="171340436">
                      <w:marLeft w:val="0"/>
                      <w:marRight w:val="0"/>
                      <w:marTop w:val="0"/>
                      <w:marBottom w:val="0"/>
                      <w:divBdr>
                        <w:top w:val="none" w:sz="0" w:space="0" w:color="auto"/>
                        <w:left w:val="none" w:sz="0" w:space="0" w:color="auto"/>
                        <w:bottom w:val="none" w:sz="0" w:space="0" w:color="auto"/>
                        <w:right w:val="none" w:sz="0" w:space="0" w:color="auto"/>
                      </w:divBdr>
                      <w:divsChild>
                        <w:div w:id="1001931487">
                          <w:marLeft w:val="0"/>
                          <w:marRight w:val="0"/>
                          <w:marTop w:val="0"/>
                          <w:marBottom w:val="0"/>
                          <w:divBdr>
                            <w:top w:val="none" w:sz="0" w:space="0" w:color="auto"/>
                            <w:left w:val="none" w:sz="0" w:space="0" w:color="auto"/>
                            <w:bottom w:val="none" w:sz="0" w:space="0" w:color="auto"/>
                            <w:right w:val="none" w:sz="0" w:space="0" w:color="auto"/>
                          </w:divBdr>
                          <w:divsChild>
                            <w:div w:id="521676250">
                              <w:marLeft w:val="0"/>
                              <w:marRight w:val="0"/>
                              <w:marTop w:val="0"/>
                              <w:marBottom w:val="0"/>
                              <w:divBdr>
                                <w:top w:val="none" w:sz="0" w:space="0" w:color="auto"/>
                                <w:left w:val="none" w:sz="0" w:space="0" w:color="auto"/>
                                <w:bottom w:val="none" w:sz="0" w:space="0" w:color="auto"/>
                                <w:right w:val="none" w:sz="0" w:space="0" w:color="auto"/>
                              </w:divBdr>
                              <w:divsChild>
                                <w:div w:id="1119758953">
                                  <w:marLeft w:val="0"/>
                                  <w:marRight w:val="0"/>
                                  <w:marTop w:val="0"/>
                                  <w:marBottom w:val="0"/>
                                  <w:divBdr>
                                    <w:top w:val="none" w:sz="0" w:space="0" w:color="auto"/>
                                    <w:left w:val="none" w:sz="0" w:space="0" w:color="auto"/>
                                    <w:bottom w:val="none" w:sz="0" w:space="0" w:color="auto"/>
                                    <w:right w:val="none" w:sz="0" w:space="0" w:color="auto"/>
                                  </w:divBdr>
                                  <w:divsChild>
                                    <w:div w:id="512494157">
                                      <w:marLeft w:val="0"/>
                                      <w:marRight w:val="0"/>
                                      <w:marTop w:val="0"/>
                                      <w:marBottom w:val="0"/>
                                      <w:divBdr>
                                        <w:top w:val="none" w:sz="0" w:space="0" w:color="auto"/>
                                        <w:left w:val="none" w:sz="0" w:space="0" w:color="auto"/>
                                        <w:bottom w:val="none" w:sz="0" w:space="0" w:color="auto"/>
                                        <w:right w:val="none" w:sz="0" w:space="0" w:color="auto"/>
                                      </w:divBdr>
                                      <w:divsChild>
                                        <w:div w:id="585264683">
                                          <w:marLeft w:val="0"/>
                                          <w:marRight w:val="0"/>
                                          <w:marTop w:val="0"/>
                                          <w:marBottom w:val="0"/>
                                          <w:divBdr>
                                            <w:top w:val="none" w:sz="0" w:space="0" w:color="auto"/>
                                            <w:left w:val="none" w:sz="0" w:space="0" w:color="auto"/>
                                            <w:bottom w:val="none" w:sz="0" w:space="0" w:color="auto"/>
                                            <w:right w:val="none" w:sz="0" w:space="0" w:color="auto"/>
                                          </w:divBdr>
                                          <w:divsChild>
                                            <w:div w:id="1483698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84491677">
      <w:bodyDiv w:val="1"/>
      <w:marLeft w:val="0"/>
      <w:marRight w:val="0"/>
      <w:marTop w:val="0"/>
      <w:marBottom w:val="0"/>
      <w:divBdr>
        <w:top w:val="none" w:sz="0" w:space="0" w:color="auto"/>
        <w:left w:val="none" w:sz="0" w:space="0" w:color="auto"/>
        <w:bottom w:val="none" w:sz="0" w:space="0" w:color="auto"/>
        <w:right w:val="none" w:sz="0" w:space="0" w:color="auto"/>
      </w:divBdr>
    </w:div>
    <w:div w:id="950933965">
      <w:bodyDiv w:val="1"/>
      <w:marLeft w:val="0"/>
      <w:marRight w:val="0"/>
      <w:marTop w:val="0"/>
      <w:marBottom w:val="0"/>
      <w:divBdr>
        <w:top w:val="none" w:sz="0" w:space="0" w:color="auto"/>
        <w:left w:val="none" w:sz="0" w:space="0" w:color="auto"/>
        <w:bottom w:val="none" w:sz="0" w:space="0" w:color="auto"/>
        <w:right w:val="none" w:sz="0" w:space="0" w:color="auto"/>
      </w:divBdr>
      <w:divsChild>
        <w:div w:id="90594545">
          <w:marLeft w:val="0"/>
          <w:marRight w:val="0"/>
          <w:marTop w:val="0"/>
          <w:marBottom w:val="0"/>
          <w:divBdr>
            <w:top w:val="none" w:sz="0" w:space="0" w:color="auto"/>
            <w:left w:val="none" w:sz="0" w:space="0" w:color="auto"/>
            <w:bottom w:val="none" w:sz="0" w:space="0" w:color="auto"/>
            <w:right w:val="none" w:sz="0" w:space="0" w:color="auto"/>
          </w:divBdr>
          <w:divsChild>
            <w:div w:id="1934388308">
              <w:marLeft w:val="0"/>
              <w:marRight w:val="0"/>
              <w:marTop w:val="0"/>
              <w:marBottom w:val="0"/>
              <w:divBdr>
                <w:top w:val="none" w:sz="0" w:space="0" w:color="auto"/>
                <w:left w:val="none" w:sz="0" w:space="0" w:color="auto"/>
                <w:bottom w:val="none" w:sz="0" w:space="0" w:color="auto"/>
                <w:right w:val="none" w:sz="0" w:space="0" w:color="auto"/>
              </w:divBdr>
              <w:divsChild>
                <w:div w:id="1190532354">
                  <w:marLeft w:val="0"/>
                  <w:marRight w:val="0"/>
                  <w:marTop w:val="0"/>
                  <w:marBottom w:val="0"/>
                  <w:divBdr>
                    <w:top w:val="none" w:sz="0" w:space="0" w:color="auto"/>
                    <w:left w:val="none" w:sz="0" w:space="0" w:color="auto"/>
                    <w:bottom w:val="none" w:sz="0" w:space="0" w:color="auto"/>
                    <w:right w:val="none" w:sz="0" w:space="0" w:color="auto"/>
                  </w:divBdr>
                  <w:divsChild>
                    <w:div w:id="124466081">
                      <w:marLeft w:val="0"/>
                      <w:marRight w:val="0"/>
                      <w:marTop w:val="0"/>
                      <w:marBottom w:val="0"/>
                      <w:divBdr>
                        <w:top w:val="none" w:sz="0" w:space="0" w:color="auto"/>
                        <w:left w:val="none" w:sz="0" w:space="0" w:color="auto"/>
                        <w:bottom w:val="none" w:sz="0" w:space="0" w:color="auto"/>
                        <w:right w:val="none" w:sz="0" w:space="0" w:color="auto"/>
                      </w:divBdr>
                      <w:divsChild>
                        <w:div w:id="1830435677">
                          <w:marLeft w:val="0"/>
                          <w:marRight w:val="0"/>
                          <w:marTop w:val="0"/>
                          <w:marBottom w:val="0"/>
                          <w:divBdr>
                            <w:top w:val="none" w:sz="0" w:space="0" w:color="auto"/>
                            <w:left w:val="none" w:sz="0" w:space="0" w:color="auto"/>
                            <w:bottom w:val="none" w:sz="0" w:space="0" w:color="auto"/>
                            <w:right w:val="none" w:sz="0" w:space="0" w:color="auto"/>
                          </w:divBdr>
                          <w:divsChild>
                            <w:div w:id="1439107365">
                              <w:marLeft w:val="0"/>
                              <w:marRight w:val="0"/>
                              <w:marTop w:val="0"/>
                              <w:marBottom w:val="0"/>
                              <w:divBdr>
                                <w:top w:val="none" w:sz="0" w:space="0" w:color="auto"/>
                                <w:left w:val="none" w:sz="0" w:space="0" w:color="auto"/>
                                <w:bottom w:val="none" w:sz="0" w:space="0" w:color="auto"/>
                                <w:right w:val="none" w:sz="0" w:space="0" w:color="auto"/>
                              </w:divBdr>
                              <w:divsChild>
                                <w:div w:id="1588885384">
                                  <w:marLeft w:val="0"/>
                                  <w:marRight w:val="0"/>
                                  <w:marTop w:val="0"/>
                                  <w:marBottom w:val="0"/>
                                  <w:divBdr>
                                    <w:top w:val="none" w:sz="0" w:space="0" w:color="auto"/>
                                    <w:left w:val="none" w:sz="0" w:space="0" w:color="auto"/>
                                    <w:bottom w:val="none" w:sz="0" w:space="0" w:color="auto"/>
                                    <w:right w:val="none" w:sz="0" w:space="0" w:color="auto"/>
                                  </w:divBdr>
                                  <w:divsChild>
                                    <w:div w:id="2020161095">
                                      <w:marLeft w:val="0"/>
                                      <w:marRight w:val="0"/>
                                      <w:marTop w:val="0"/>
                                      <w:marBottom w:val="0"/>
                                      <w:divBdr>
                                        <w:top w:val="none" w:sz="0" w:space="0" w:color="auto"/>
                                        <w:left w:val="none" w:sz="0" w:space="0" w:color="auto"/>
                                        <w:bottom w:val="none" w:sz="0" w:space="0" w:color="auto"/>
                                        <w:right w:val="none" w:sz="0" w:space="0" w:color="auto"/>
                                      </w:divBdr>
                                      <w:divsChild>
                                        <w:div w:id="489058071">
                                          <w:marLeft w:val="0"/>
                                          <w:marRight w:val="0"/>
                                          <w:marTop w:val="0"/>
                                          <w:marBottom w:val="0"/>
                                          <w:divBdr>
                                            <w:top w:val="none" w:sz="0" w:space="0" w:color="auto"/>
                                            <w:left w:val="none" w:sz="0" w:space="0" w:color="auto"/>
                                            <w:bottom w:val="none" w:sz="0" w:space="0" w:color="auto"/>
                                            <w:right w:val="none" w:sz="0" w:space="0" w:color="auto"/>
                                          </w:divBdr>
                                          <w:divsChild>
                                            <w:div w:id="1376470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9F7CA2-5457-47FF-ABB6-DC993F1D54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7</Pages>
  <Words>3233</Words>
  <Characters>18432</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Юрьевна Трубачева</dc:creator>
  <cp:lastModifiedBy>Мария Сергеевна Пасторина</cp:lastModifiedBy>
  <cp:revision>18</cp:revision>
  <dcterms:created xsi:type="dcterms:W3CDTF">2020-04-22T12:48:00Z</dcterms:created>
  <dcterms:modified xsi:type="dcterms:W3CDTF">2020-04-30T12:50:00Z</dcterms:modified>
</cp:coreProperties>
</file>